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58C" w:rsidRDefault="00CF658C">
      <w:pPr>
        <w:spacing w:after="160" w:line="259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9248775" cy="6677025"/>
            <wp:effectExtent l="0" t="0" r="9525" b="9525"/>
            <wp:docPr id="3" name="Рисунок 3" descr="E:\Ильдарга\Механизация с х машин\сканы\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Ильдарга\Механизация с х машин\сканы\2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08D" w:rsidRDefault="00C2008D" w:rsidP="0082542E">
      <w:pPr>
        <w:jc w:val="center"/>
        <w:rPr>
          <w:b/>
        </w:rPr>
      </w:pPr>
    </w:p>
    <w:p w:rsidR="000F3878" w:rsidRDefault="000F3878" w:rsidP="000F3878">
      <w:pPr>
        <w:spacing w:line="256" w:lineRule="auto"/>
        <w:ind w:right="16"/>
        <w:jc w:val="center"/>
        <w:rPr>
          <w:w w:val="100"/>
          <w:szCs w:val="22"/>
        </w:rPr>
      </w:pPr>
      <w:r>
        <w:rPr>
          <w:b/>
        </w:rPr>
        <w:t>Пояснительная записка</w:t>
      </w:r>
    </w:p>
    <w:p w:rsidR="000F3878" w:rsidRDefault="000F3878" w:rsidP="000F3878">
      <w:pPr>
        <w:ind w:left="-15" w:right="6" w:firstLine="900"/>
      </w:pPr>
      <w:r>
        <w:t>Настоящий учебный план государственного автономного профессионального образовательного учреждения</w:t>
      </w:r>
      <w:proofErr w:type="gramStart"/>
      <w:r>
        <w:t xml:space="preserve">   «</w:t>
      </w:r>
      <w:proofErr w:type="gramEnd"/>
      <w:r>
        <w:t xml:space="preserve">Сармановский аграрный колледж»  по специальности   35.02.07. Механизация сельского хозяйства   разработан на основе: </w:t>
      </w:r>
    </w:p>
    <w:p w:rsidR="000F3878" w:rsidRDefault="000F3878" w:rsidP="000F3878">
      <w:pPr>
        <w:numPr>
          <w:ilvl w:val="0"/>
          <w:numId w:val="1"/>
        </w:numPr>
        <w:spacing w:after="12" w:line="268" w:lineRule="auto"/>
        <w:ind w:right="6" w:firstLine="900"/>
        <w:jc w:val="both"/>
      </w:pPr>
      <w:r>
        <w:t xml:space="preserve">Федерального государственного образовательного стандарта среднего профессионального образования (далее – ФГОС СПО) </w:t>
      </w:r>
      <w:proofErr w:type="gramStart"/>
      <w:r>
        <w:t>по  специальности</w:t>
      </w:r>
      <w:proofErr w:type="gramEnd"/>
      <w:r>
        <w:t xml:space="preserve">  35.02.07  Механизация сельского хозяйства,  утвержденного приказом Министерства образования и науки Российской Федерации от 7  мая 2014 года  № 456, зарегистрированным Министерством юстиции России  30  мая  2014  года  № 32506;  </w:t>
      </w:r>
    </w:p>
    <w:p w:rsidR="000F3878" w:rsidRDefault="000F3878" w:rsidP="000F3878">
      <w:pPr>
        <w:numPr>
          <w:ilvl w:val="0"/>
          <w:numId w:val="1"/>
        </w:numPr>
        <w:spacing w:after="20" w:line="256" w:lineRule="auto"/>
        <w:ind w:right="6" w:firstLine="900"/>
        <w:jc w:val="both"/>
      </w:pPr>
      <w:r>
        <w:t xml:space="preserve">Разъяснений по формированию учебного плана основной профессиональной образовательной программы </w:t>
      </w:r>
    </w:p>
    <w:p w:rsidR="000F3878" w:rsidRDefault="000F3878" w:rsidP="000F3878">
      <w:pPr>
        <w:ind w:left="-15" w:right="6"/>
      </w:pPr>
      <w:r>
        <w:t>(</w:t>
      </w:r>
      <w:proofErr w:type="gramStart"/>
      <w:r>
        <w:t>далее</w:t>
      </w:r>
      <w:proofErr w:type="gramEnd"/>
      <w:r>
        <w:t xml:space="preserve"> ОПОП) начального профессионального образования / среднего профессионального образования,                 (приложение 1  к письму Минобрнауки РФ от 20.10.2010 № 12-696); </w:t>
      </w:r>
    </w:p>
    <w:p w:rsidR="000F3878" w:rsidRDefault="000F3878" w:rsidP="000F3878">
      <w:pPr>
        <w:numPr>
          <w:ilvl w:val="0"/>
          <w:numId w:val="1"/>
        </w:numPr>
        <w:spacing w:after="12" w:line="268" w:lineRule="auto"/>
        <w:ind w:right="6" w:firstLine="900"/>
        <w:jc w:val="both"/>
      </w:pPr>
      <w:proofErr w:type="gramStart"/>
      <w:r>
        <w:t>Рекомендаций  по</w:t>
      </w:r>
      <w:proofErr w:type="gramEnd"/>
      <w:r>
        <w:t xml:space="preserve">  организации получения  среднего  общего  образования  в  пределах  освоения  образовательной  программы  среднего  профессионального  образования  на  базе  основного  общего образования  с  учётом  требований  Федеральных государственных  образовательных  стандартов и  получаемой  профессии  или  специальности  среднего  профессионального  образования  (письмо  Минобрнауки  от  17.03.2015  года                 </w:t>
      </w:r>
    </w:p>
    <w:p w:rsidR="000F3878" w:rsidRDefault="000F3878" w:rsidP="000F3878">
      <w:pPr>
        <w:ind w:left="-15" w:right="6"/>
      </w:pPr>
      <w:r>
        <w:t xml:space="preserve">№ 06-259); - Приказа Министерства образования и науки Российской Федерации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</w:t>
      </w:r>
    </w:p>
    <w:p w:rsidR="000F3878" w:rsidRDefault="000F3878" w:rsidP="000F3878">
      <w:pPr>
        <w:numPr>
          <w:ilvl w:val="0"/>
          <w:numId w:val="1"/>
        </w:numPr>
        <w:spacing w:after="12" w:line="268" w:lineRule="auto"/>
        <w:ind w:right="6" w:firstLine="900"/>
        <w:jc w:val="both"/>
      </w:pPr>
      <w:r>
        <w:t xml:space="preserve">Приказа Министерства образования и науки Российской Федерации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образования».  </w:t>
      </w:r>
    </w:p>
    <w:p w:rsidR="000F3878" w:rsidRDefault="000F3878" w:rsidP="000F3878">
      <w:pPr>
        <w:ind w:left="-15" w:right="6" w:firstLine="710"/>
      </w:pPr>
      <w:r>
        <w:t xml:space="preserve">Начало учебного года 1 сентября. Продолжительность учебной недели – пятидневная, шестидневная. Максимальный объем обязательной аудиторной учебной нагрузки обучающихся при очной форме получения образования </w:t>
      </w:r>
      <w:proofErr w:type="gramStart"/>
      <w:r>
        <w:t>составляет  36</w:t>
      </w:r>
      <w:proofErr w:type="gramEnd"/>
      <w:r>
        <w:t xml:space="preserve"> академических часов в неделю. Для всех видов аудиторных занятий академический час устанавливается продолжительностью 45 минут. Занятия проводятся парами (90 мин.). Максимальный объем учебной нагрузки обучающегося составляет 54 </w:t>
      </w:r>
      <w:proofErr w:type="gramStart"/>
      <w:r>
        <w:t>академических  часа</w:t>
      </w:r>
      <w:proofErr w:type="gramEnd"/>
      <w:r>
        <w:t xml:space="preserve"> в неделю, включая все виды аудиторной и внеаудиторной (самостоятельной)  учебной работы по освоению программы  подготовки   специалистов   среднего  звена  (далее – ППССЗ).   </w:t>
      </w:r>
    </w:p>
    <w:p w:rsidR="000F3878" w:rsidRDefault="000F3878" w:rsidP="000F3878">
      <w:pPr>
        <w:ind w:left="-15" w:right="6"/>
      </w:pPr>
      <w:r>
        <w:t xml:space="preserve">            Нормативный срок освоения   </w:t>
      </w:r>
      <w:proofErr w:type="gramStart"/>
      <w:r>
        <w:t>ППССЗ  по</w:t>
      </w:r>
      <w:proofErr w:type="gramEnd"/>
      <w:r>
        <w:t xml:space="preserve"> специальности  35.02.07.  Механизация сельского хозяйства при очной форме получения образования для лиц, обучающихся на базе основного </w:t>
      </w:r>
      <w:proofErr w:type="gramStart"/>
      <w:r>
        <w:t>общего  образования</w:t>
      </w:r>
      <w:proofErr w:type="gramEnd"/>
      <w:r>
        <w:t xml:space="preserve">, составляет                 3 года 10 месяцев.  </w:t>
      </w:r>
    </w:p>
    <w:p w:rsidR="000F3878" w:rsidRDefault="000F3878" w:rsidP="000F3878">
      <w:pPr>
        <w:ind w:left="-15" w:right="6"/>
      </w:pPr>
      <w:r>
        <w:t xml:space="preserve">           При разработке учебного плана   подготовки   специалистов   </w:t>
      </w:r>
      <w:proofErr w:type="gramStart"/>
      <w:r>
        <w:t>среднего  звена</w:t>
      </w:r>
      <w:proofErr w:type="gramEnd"/>
      <w:r>
        <w:t xml:space="preserve">, формируя общеобразовательный </w:t>
      </w:r>
    </w:p>
    <w:p w:rsidR="000F3878" w:rsidRDefault="000F3878" w:rsidP="000F3878">
      <w:pPr>
        <w:ind w:left="-15" w:right="6"/>
      </w:pPr>
      <w:proofErr w:type="gramStart"/>
      <w:r>
        <w:lastRenderedPageBreak/>
        <w:t>цикл</w:t>
      </w:r>
      <w:proofErr w:type="gramEnd"/>
      <w:r>
        <w:t xml:space="preserve">, исходили из того, что в соответствии с ФГОС СПО нормативный срок освоения основной профессиональной образовательной программы по специальности 35.02.07. Механизация сельского хозяйства, обучающихся на базе основного общего образования с получением среднего (полного) общего образования, увеличивается на 52 недели         </w:t>
      </w:r>
    </w:p>
    <w:p w:rsidR="000F3878" w:rsidRDefault="000F3878" w:rsidP="000F3878">
      <w:pPr>
        <w:ind w:left="-15" w:right="6"/>
      </w:pPr>
      <w:r>
        <w:t xml:space="preserve">(1 год) из расчета: теоретическое обучение (при обязательной учебной нагрузке 36 часов в неделю) – 39 </w:t>
      </w:r>
      <w:proofErr w:type="gramStart"/>
      <w:r>
        <w:t>нед.,</w:t>
      </w:r>
      <w:proofErr w:type="gramEnd"/>
      <w:r>
        <w:t xml:space="preserve"> </w:t>
      </w:r>
    </w:p>
    <w:p w:rsidR="000F3878" w:rsidRDefault="000F3878" w:rsidP="000F3878">
      <w:pPr>
        <w:ind w:left="-15" w:right="6"/>
      </w:pPr>
      <w:proofErr w:type="gramStart"/>
      <w:r>
        <w:t>промежуточная</w:t>
      </w:r>
      <w:proofErr w:type="gramEnd"/>
      <w:r>
        <w:t xml:space="preserve"> аттестация – 2 нед., каникулярное время – 11 нед.                                                                                                                </w:t>
      </w:r>
    </w:p>
    <w:p w:rsidR="000F3878" w:rsidRDefault="000F3878" w:rsidP="000F3878">
      <w:pPr>
        <w:ind w:left="-15" w:right="6"/>
      </w:pPr>
      <w:r>
        <w:t xml:space="preserve">          В соответствии с письмом </w:t>
      </w:r>
      <w:proofErr w:type="gramStart"/>
      <w:r>
        <w:t>Минобрнауки  России</w:t>
      </w:r>
      <w:proofErr w:type="gramEnd"/>
      <w:r>
        <w:t xml:space="preserve"> от 17.03.2015 г. № 06-259,   учебное время, отведенное на теоретическое обучение (1404 час.) распределено  на  учебные  дисциплины  общеобразовательного  цикла  ОПОП СПО (ППССЗ) - общие  и  по  выбору - из  обязательных предметных  областей, изучаемые  на  базовом  и  профильном  уровнях,  и  дополнительные  по  выбору  обучающихся (Введение в специальность – 39 часов).     На основании   письма Министерства образования и науки </w:t>
      </w:r>
      <w:proofErr w:type="gramStart"/>
      <w:r>
        <w:t>Республики  Татарстан</w:t>
      </w:r>
      <w:proofErr w:type="gramEnd"/>
      <w:r>
        <w:t xml:space="preserve">  от 07.09.2015 г. № 1357/15 на втором  курсе   за  счёт  часов  вариативной части введена дисциплина: «Татарский  язык» - 78 часов. </w:t>
      </w:r>
    </w:p>
    <w:p w:rsidR="000F3878" w:rsidRDefault="000F3878" w:rsidP="000F3878">
      <w:pPr>
        <w:ind w:left="-15" w:right="6"/>
      </w:pPr>
      <w:r>
        <w:t xml:space="preserve">            Экзамены проводятся по русскому языку и математике – в письменной форме, по информатике                 </w:t>
      </w:r>
    </w:p>
    <w:p w:rsidR="000F3878" w:rsidRDefault="000F3878" w:rsidP="000F3878">
      <w:pPr>
        <w:ind w:left="-15" w:right="6"/>
      </w:pPr>
      <w:r>
        <w:t xml:space="preserve">–     в устной. </w:t>
      </w:r>
    </w:p>
    <w:p w:rsidR="000F3878" w:rsidRDefault="000F3878" w:rsidP="000F3878">
      <w:pPr>
        <w:ind w:left="-15" w:right="6"/>
      </w:pPr>
      <w:r>
        <w:t xml:space="preserve">            </w:t>
      </w:r>
      <w:proofErr w:type="gramStart"/>
      <w:r>
        <w:t>Программа  подготовки</w:t>
      </w:r>
      <w:proofErr w:type="gramEnd"/>
      <w:r>
        <w:t xml:space="preserve">   специалистов   среднего  звена  по  специальности  СПО  состоит из                 общего гуманитарного и социально-экономического, математического и общего естественнонаучного и профессионального  циклов,  промежуточной  аттестации, учебной  и  производственной  практики  и государственной  (итоговой) аттестации.  </w:t>
      </w:r>
    </w:p>
    <w:p w:rsidR="000F3878" w:rsidRDefault="000F3878" w:rsidP="000F3878">
      <w:pPr>
        <w:ind w:left="-15" w:right="6" w:firstLine="710"/>
      </w:pPr>
      <w:r>
        <w:t xml:space="preserve">Дисциплина «Физическая культура» предусматривает еженедельно 2 часа обязательных аудиторных занятий               </w:t>
      </w:r>
      <w:proofErr w:type="gramStart"/>
      <w:r>
        <w:t>и  2</w:t>
      </w:r>
      <w:proofErr w:type="gramEnd"/>
      <w:r>
        <w:t xml:space="preserve"> часа самостоятельной учебной нагрузки, включая игровые виды подготовки (за счет различных внеаудиторных занятий в спортивных клубах, секциях). </w:t>
      </w:r>
    </w:p>
    <w:p w:rsidR="000F3878" w:rsidRDefault="000F3878" w:rsidP="000F3878">
      <w:pPr>
        <w:ind w:left="-15" w:right="6" w:firstLine="710"/>
      </w:pPr>
      <w:r>
        <w:t xml:space="preserve">Обязательная часть профессионального </w:t>
      </w:r>
      <w:proofErr w:type="gramStart"/>
      <w:r>
        <w:t>цикла  ППССЗ</w:t>
      </w:r>
      <w:proofErr w:type="gramEnd"/>
      <w:r>
        <w:t xml:space="preserve">   предусматривает изучение дисциплины «Безопасность жизнедеятельности». Объем часов на дисциплину «Безопасность жизнедеятельности» составляет 68 часов, из них на освоение основ военной службы – 48 часов. В период обучения с юношами проводятся учебные сборы (пункт 1 статьи 13 Федерального закона «О воинской обязанности и военной службе» от 28 марта 1998 г. №53-ФЗ Собрание законодательства Российской Федерации, 1998, №13, ст.1475; 2004, №35, ст.3607; 2005, №30, ст.</w:t>
      </w:r>
      <w:proofErr w:type="gramStart"/>
      <w:r>
        <w:t>3111;  2007</w:t>
      </w:r>
      <w:proofErr w:type="gramEnd"/>
      <w:r>
        <w:t xml:space="preserve">, №49, ст.6070; 2008, №30, ст.3616). </w:t>
      </w:r>
    </w:p>
    <w:p w:rsidR="000F3878" w:rsidRDefault="000F3878" w:rsidP="000F3878">
      <w:pPr>
        <w:ind w:left="-15" w:right="6" w:firstLine="710"/>
      </w:pPr>
      <w:r>
        <w:t xml:space="preserve">Текущий контроль по дисциплинам общего гуманитарного и социально-экономического, математического и общего естественнонаучного и профессионального циклов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 </w:t>
      </w:r>
    </w:p>
    <w:p w:rsidR="000F3878" w:rsidRDefault="000F3878" w:rsidP="000F3878">
      <w:pPr>
        <w:ind w:left="-15" w:right="6" w:firstLine="710"/>
      </w:pPr>
      <w:r>
        <w:t xml:space="preserve">Всего на теоретическое обучение отводится 119 недель: из них на I курсе 39 недели, на II курсе 34 </w:t>
      </w:r>
      <w:proofErr w:type="gramStart"/>
      <w:r>
        <w:t xml:space="preserve">недели,   </w:t>
      </w:r>
      <w:proofErr w:type="gramEnd"/>
      <w:r>
        <w:t xml:space="preserve">          на III курсе 26 недель и на IV курсе 20 недель.</w:t>
      </w:r>
      <w:r>
        <w:rPr>
          <w:color w:val="FF0000"/>
        </w:rPr>
        <w:t xml:space="preserve"> </w:t>
      </w:r>
      <w:r>
        <w:t xml:space="preserve">Учебная практика (16 </w:t>
      </w:r>
      <w:proofErr w:type="gramStart"/>
      <w:r>
        <w:t>недель)  и</w:t>
      </w:r>
      <w:proofErr w:type="gramEnd"/>
      <w:r>
        <w:rPr>
          <w:color w:val="FF0000"/>
        </w:rPr>
        <w:t xml:space="preserve"> </w:t>
      </w:r>
      <w:r>
        <w:t>производственная практика (по профилю специальности)  (13 недель)  проводятся образовательным учреждением при освоении студентами профессиональных компетенций  в рамках профессиональных модулей, рассредоточено, чередуясь с теоретическими занятиями в рамках профессиональных модулей.</w:t>
      </w:r>
      <w:r>
        <w:rPr>
          <w:color w:val="FF0000"/>
        </w:rPr>
        <w:t xml:space="preserve"> </w:t>
      </w:r>
      <w:r>
        <w:t xml:space="preserve">  </w:t>
      </w:r>
    </w:p>
    <w:p w:rsidR="000F3878" w:rsidRDefault="000F3878" w:rsidP="000F3878">
      <w:pPr>
        <w:spacing w:line="266" w:lineRule="auto"/>
        <w:ind w:left="-15" w:right="-10" w:firstLine="710"/>
      </w:pPr>
      <w:r>
        <w:t xml:space="preserve">В </w:t>
      </w:r>
      <w:r>
        <w:tab/>
        <w:t xml:space="preserve">учебном </w:t>
      </w:r>
      <w:r>
        <w:tab/>
        <w:t xml:space="preserve">плане </w:t>
      </w:r>
      <w:r>
        <w:tab/>
        <w:t xml:space="preserve">отражены </w:t>
      </w:r>
      <w:r>
        <w:tab/>
        <w:t xml:space="preserve">следующие </w:t>
      </w:r>
      <w:r>
        <w:tab/>
        <w:t xml:space="preserve">формы </w:t>
      </w:r>
      <w:r>
        <w:tab/>
        <w:t xml:space="preserve">контроля </w:t>
      </w:r>
      <w:r>
        <w:tab/>
        <w:t xml:space="preserve">знаний </w:t>
      </w:r>
      <w:r>
        <w:tab/>
        <w:t xml:space="preserve">обучающихся: </w:t>
      </w:r>
      <w:r>
        <w:tab/>
        <w:t xml:space="preserve">экзамены, </w:t>
      </w:r>
      <w:r>
        <w:tab/>
        <w:t xml:space="preserve">зачеты, дифференцированные зачеты. По всем дисциплинам теоретического обучения и этапам профессиональной практики, </w:t>
      </w:r>
      <w:r>
        <w:lastRenderedPageBreak/>
        <w:t xml:space="preserve">включенным </w:t>
      </w:r>
      <w:r>
        <w:tab/>
        <w:t xml:space="preserve">в </w:t>
      </w:r>
      <w:r>
        <w:tab/>
        <w:t xml:space="preserve">учебный </w:t>
      </w:r>
      <w:r>
        <w:tab/>
        <w:t xml:space="preserve">план </w:t>
      </w:r>
      <w:r>
        <w:tab/>
        <w:t xml:space="preserve">техникума, </w:t>
      </w:r>
      <w:r>
        <w:tab/>
        <w:t xml:space="preserve">должна </w:t>
      </w:r>
      <w:r>
        <w:tab/>
        <w:t xml:space="preserve">выставляться </w:t>
      </w:r>
      <w:r>
        <w:tab/>
        <w:t xml:space="preserve">итоговая </w:t>
      </w:r>
      <w:r>
        <w:tab/>
        <w:t xml:space="preserve">оценка </w:t>
      </w:r>
      <w:proofErr w:type="gramStart"/>
      <w:r>
        <w:tab/>
        <w:t>(</w:t>
      </w:r>
      <w:proofErr w:type="gramEnd"/>
      <w:r>
        <w:t xml:space="preserve">«отлично», </w:t>
      </w:r>
      <w:r>
        <w:tab/>
        <w:t xml:space="preserve">«хорошо», «удовлетворительно» или «зачтено»). При освоении программ профессиональных модулей в последнем семестре изучения формой итоговой аттестации по модулю </w:t>
      </w:r>
      <w:proofErr w:type="gramStart"/>
      <w:r>
        <w:t>является  экзамен</w:t>
      </w:r>
      <w:proofErr w:type="gramEnd"/>
      <w:r>
        <w:t xml:space="preserve"> (квалификационный), который представляет собой форму независимой оценки результатов обучения с участием работодателей. </w:t>
      </w:r>
      <w:proofErr w:type="gramStart"/>
      <w:r>
        <w:t>Экзамен  (</w:t>
      </w:r>
      <w:proofErr w:type="gramEnd"/>
      <w:r>
        <w:t xml:space="preserve">квалификационный) проверяет готовность обучающегося к выполнению указанного вида профессиональной деятельности и оценивается                 </w:t>
      </w:r>
    </w:p>
    <w:p w:rsidR="000F3878" w:rsidRDefault="000F3878" w:rsidP="000F3878">
      <w:pPr>
        <w:ind w:left="-15" w:right="6"/>
      </w:pPr>
      <w:proofErr w:type="gramStart"/>
      <w:r>
        <w:t>« ВПД</w:t>
      </w:r>
      <w:proofErr w:type="gramEnd"/>
      <w:r>
        <w:t xml:space="preserve"> освоен» или «ВПД не освоен». Зачеты и дифференцированные зачеты являются одной из форм текущего учета знаний и проводятся за счет времени, отведенного на изучение предмета.  </w:t>
      </w:r>
    </w:p>
    <w:p w:rsidR="000F3878" w:rsidRDefault="000F3878" w:rsidP="000F3878">
      <w:pPr>
        <w:ind w:left="-15" w:right="6" w:firstLine="710"/>
      </w:pPr>
      <w:r>
        <w:t xml:space="preserve">Количество экзаменов в учебном году в процессе промежуточной аттестации обучающихся СПО по очной форме получения образования не превышает 8, а количество зачетов и дифференцированных зачетов – 10. </w:t>
      </w:r>
    </w:p>
    <w:p w:rsidR="000F3878" w:rsidRDefault="000F3878" w:rsidP="000F3878">
      <w:pPr>
        <w:ind w:left="-15" w:right="6" w:firstLine="710"/>
      </w:pPr>
      <w:r>
        <w:t xml:space="preserve">Консультации для обучающихся очной формы получения образования предусмотрены в объеме 4 часа на каждого студента на учебный год. Формы проведения консультаций - групповые, индивидуальные, письменные, устные. </w:t>
      </w:r>
    </w:p>
    <w:p w:rsidR="000F3878" w:rsidRDefault="000F3878" w:rsidP="000F3878">
      <w:pPr>
        <w:ind w:left="710" w:right="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CC9AE3" wp14:editId="205EB243">
                <wp:simplePos x="0" y="0"/>
                <wp:positionH relativeFrom="page">
                  <wp:posOffset>10690225</wp:posOffset>
                </wp:positionH>
                <wp:positionV relativeFrom="page">
                  <wp:posOffset>4250690</wp:posOffset>
                </wp:positionV>
                <wp:extent cx="44450" cy="196850"/>
                <wp:effectExtent l="3175" t="2540" r="19050" b="6731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196850"/>
                          <a:chOff x="0" y="0"/>
                          <a:chExt cx="44450" cy="196825"/>
                        </a:xfrm>
                      </wpg:grpSpPr>
                      <wps:wsp>
                        <wps:cNvPr id="2" name="Rectangle 5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9119" cy="261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F3878" w:rsidRDefault="000F3878" w:rsidP="000F3878">
                              <w:pPr>
                                <w:spacing w:after="160" w:line="256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CC9AE3" id="Группа 1" o:spid="_x0000_s1026" style="position:absolute;left:0;text-align:left;margin-left:841.75pt;margin-top:334.7pt;width:3.5pt;height:15.5pt;z-index:251659264;mso-position-horizontal-relative:page;mso-position-vertical-relative:page" coordsize="44450,19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">
                <v:rect id="Rectangle 543" o:spid="_x0000_s1027" style="position:absolute;width:59119;height:261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OtsIA&#10;AADaAAAADwAAAGRycy9kb3ducmV2LnhtbESPzarCMBSE94LvEI7gTlNdiFajiN6LLv25oO4OzbEt&#10;Nielibb69EYQ7nKYmW+Y2aIxhXhQ5XLLCgb9CARxYnXOqYK/429vDMJ5ZI2FZVLwJAeLebs1w1jb&#10;mvf0OPhUBAi7GBVk3pexlC7JyKDr25I4eFdbGfRBVqnUFdYBbgo5jKKRNJhzWMiwpFVGye1wNwo2&#10;43J53tpXnRY/l81pd5qsjxOvVLfTLKcgPDX+P/xtb7WCIXyuhBsg5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kg62wgAAANoAAAAPAAAAAAAAAAAAAAAAAJgCAABkcnMvZG93&#10;bnJldi54bWxQSwUGAAAAAAQABAD1AAAAhwMAAAAA&#10;" filled="f" stroked="f">
                  <v:textbox inset="0,0,0,0">
                    <w:txbxContent>
                      <w:p w:rsidR="000F3878" w:rsidRDefault="000F3878" w:rsidP="000F3878">
                        <w:pPr>
                          <w:spacing w:after="160" w:line="256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Общий объем каникулярного времени за период обучения составляет 34 недели (в летний и зимний период). </w:t>
      </w:r>
    </w:p>
    <w:p w:rsidR="000F3878" w:rsidRDefault="000F3878" w:rsidP="000F3878">
      <w:pPr>
        <w:spacing w:after="81"/>
        <w:ind w:left="-15" w:right="6" w:firstLine="720"/>
      </w:pPr>
      <w:r>
        <w:t xml:space="preserve">Обязательная часть </w:t>
      </w:r>
      <w:proofErr w:type="gramStart"/>
      <w:r>
        <w:t>программы  подготовки</w:t>
      </w:r>
      <w:proofErr w:type="gramEnd"/>
      <w:r>
        <w:t xml:space="preserve">   специалистов   среднего  звена  по циклам составляет около                 70 процентов от общего объема времени, отведенного на их освоение. Вариативная часть 30 % (864 часа) направлена           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               с запросами регионального рынка труда и возможностями продолжения образования.  </w:t>
      </w:r>
    </w:p>
    <w:p w:rsidR="000F3878" w:rsidRDefault="000F3878" w:rsidP="000F3878">
      <w:pPr>
        <w:spacing w:after="143" w:line="256" w:lineRule="auto"/>
        <w:ind w:left="595" w:hanging="10"/>
      </w:pPr>
      <w:r>
        <w:rPr>
          <w:b/>
        </w:rPr>
        <w:t>Формирование вариативной части.</w:t>
      </w:r>
      <w:r>
        <w:rPr>
          <w:b/>
          <w:sz w:val="16"/>
        </w:rPr>
        <w:t xml:space="preserve"> </w:t>
      </w:r>
    </w:p>
    <w:p w:rsidR="000F3878" w:rsidRDefault="000F3878" w:rsidP="000F3878">
      <w:pPr>
        <w:ind w:left="-15" w:right="6"/>
      </w:pPr>
      <w:r>
        <w:t xml:space="preserve">        Вариативная часть ОПОП использована на введение новых элементов ОПОП и на дополнение обязательных элементов, перечисленных в ФГОС.  </w:t>
      </w:r>
    </w:p>
    <w:p w:rsidR="000F3878" w:rsidRDefault="000F3878" w:rsidP="000F3878">
      <w:pPr>
        <w:spacing w:line="256" w:lineRule="auto"/>
      </w:pPr>
      <w:r>
        <w:t xml:space="preserve">         </w:t>
      </w: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</w:pPr>
    </w:p>
    <w:p w:rsidR="000F3878" w:rsidRDefault="000F3878" w:rsidP="000F3878">
      <w:pPr>
        <w:spacing w:line="256" w:lineRule="auto"/>
        <w:ind w:left="-1136" w:right="15714"/>
      </w:pPr>
    </w:p>
    <w:tbl>
      <w:tblPr>
        <w:tblW w:w="15155" w:type="dxa"/>
        <w:tblInd w:w="-110" w:type="dxa"/>
        <w:tblCellMar>
          <w:top w:w="56" w:type="dxa"/>
          <w:left w:w="80" w:type="dxa"/>
          <w:right w:w="31" w:type="dxa"/>
        </w:tblCellMar>
        <w:tblLook w:val="04A0" w:firstRow="1" w:lastRow="0" w:firstColumn="1" w:lastColumn="0" w:noHBand="0" w:noVBand="1"/>
      </w:tblPr>
      <w:tblGrid>
        <w:gridCol w:w="1324"/>
        <w:gridCol w:w="1985"/>
        <w:gridCol w:w="10131"/>
        <w:gridCol w:w="1715"/>
      </w:tblGrid>
      <w:tr w:rsidR="000F3878" w:rsidTr="002D4279">
        <w:trPr>
          <w:trHeight w:val="975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53"/>
              <w:jc w:val="center"/>
              <w:rPr>
                <w:lang w:val="en-US"/>
              </w:rPr>
            </w:pPr>
            <w:r>
              <w:rPr>
                <w:b/>
              </w:rPr>
              <w:t xml:space="preserve">Индекс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jc w:val="center"/>
            </w:pPr>
            <w:r>
              <w:rPr>
                <w:b/>
              </w:rPr>
              <w:t xml:space="preserve">Наименование дисциплины </w:t>
            </w:r>
          </w:p>
        </w:tc>
        <w:tc>
          <w:tcPr>
            <w:tcW w:w="10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59"/>
              <w:jc w:val="center"/>
            </w:pPr>
            <w:r>
              <w:rPr>
                <w:b/>
              </w:rPr>
              <w:t xml:space="preserve">Дополнительные знания и умения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line="273" w:lineRule="auto"/>
              <w:ind w:left="273" w:hanging="273"/>
            </w:pPr>
            <w:proofErr w:type="gramStart"/>
            <w:r>
              <w:rPr>
                <w:b/>
              </w:rPr>
              <w:t>Количество  часов</w:t>
            </w:r>
            <w:proofErr w:type="gramEnd"/>
            <w:r>
              <w:rPr>
                <w:b/>
              </w:rPr>
              <w:t xml:space="preserve"> </w:t>
            </w:r>
          </w:p>
          <w:p w:rsidR="000F3878" w:rsidRDefault="000F3878" w:rsidP="002D4279">
            <w:pPr>
              <w:spacing w:line="256" w:lineRule="auto"/>
              <w:ind w:right="1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0F3878" w:rsidTr="002D4279">
        <w:trPr>
          <w:trHeight w:val="773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11" w:line="256" w:lineRule="auto"/>
              <w:jc w:val="center"/>
            </w:pPr>
            <w:r>
              <w:t xml:space="preserve"> </w:t>
            </w:r>
          </w:p>
          <w:p w:rsidR="000F3878" w:rsidRDefault="000F3878" w:rsidP="002D4279">
            <w:pPr>
              <w:spacing w:line="256" w:lineRule="auto"/>
              <w:ind w:left="123"/>
            </w:pPr>
            <w:r>
              <w:t xml:space="preserve">ОГСЭ.05 </w:t>
            </w:r>
          </w:p>
          <w:p w:rsidR="000F3878" w:rsidRDefault="000F3878" w:rsidP="002D4279">
            <w:pPr>
              <w:spacing w:line="256" w:lineRule="auto"/>
              <w:jc w:val="center"/>
            </w:pP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>Татарский язык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0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18" w:line="256" w:lineRule="auto"/>
            </w:pPr>
            <w:r>
              <w:rPr>
                <w:b/>
              </w:rPr>
              <w:t>Уметь:</w:t>
            </w:r>
            <w:r>
              <w:rPr>
                <w:b/>
                <w:sz w:val="24"/>
              </w:rPr>
              <w:t xml:space="preserve"> </w:t>
            </w:r>
          </w:p>
          <w:p w:rsidR="000F3878" w:rsidRDefault="000F3878" w:rsidP="002D4279">
            <w:pPr>
              <w:numPr>
                <w:ilvl w:val="0"/>
                <w:numId w:val="2"/>
              </w:numPr>
              <w:spacing w:after="3" w:line="273" w:lineRule="auto"/>
              <w:ind w:right="56"/>
              <w:jc w:val="both"/>
            </w:pPr>
            <w:proofErr w:type="gramStart"/>
            <w:r>
              <w:t>совершенствовать</w:t>
            </w:r>
            <w:proofErr w:type="gramEnd"/>
            <w:r>
              <w:t xml:space="preserve"> общеучебных навыков обучаемых: языковых, речемыслительных, </w:t>
            </w:r>
            <w:r>
              <w:tab/>
              <w:t xml:space="preserve">орфографических, </w:t>
            </w:r>
            <w:r>
              <w:tab/>
              <w:t xml:space="preserve">пунктуационных, стилистических; </w:t>
            </w:r>
          </w:p>
          <w:p w:rsidR="000F3878" w:rsidRDefault="000F3878" w:rsidP="002D4279">
            <w:pPr>
              <w:numPr>
                <w:ilvl w:val="0"/>
                <w:numId w:val="2"/>
              </w:numPr>
              <w:spacing w:after="19" w:line="256" w:lineRule="auto"/>
              <w:ind w:right="56"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функциональной грамотности и всех видов компетенций (языковой, лингвистической (языковедческой), коммуникативной, культуроведческой); </w:t>
            </w:r>
          </w:p>
          <w:p w:rsidR="000F3878" w:rsidRDefault="000F3878" w:rsidP="002D4279">
            <w:pPr>
              <w:numPr>
                <w:ilvl w:val="0"/>
                <w:numId w:val="2"/>
              </w:numPr>
              <w:spacing w:after="29" w:line="252" w:lineRule="auto"/>
              <w:ind w:right="56"/>
              <w:jc w:val="both"/>
            </w:pPr>
            <w:proofErr w:type="gramStart"/>
            <w:r>
              <w:t>совершенствовать</w:t>
            </w:r>
            <w:proofErr w:type="gramEnd"/>
            <w:r>
              <w:t xml:space="preserve"> </w:t>
            </w:r>
            <w:r>
              <w:tab/>
              <w:t xml:space="preserve">умение </w:t>
            </w:r>
            <w:r>
              <w:tab/>
              <w:t xml:space="preserve">обучающихся </w:t>
            </w:r>
            <w:r>
              <w:tab/>
              <w:t xml:space="preserve">осмысливать закономерности языка, правильно, стилистически верно использовать языковые единицы в устной и письменной речи в разных речевых ситуациях; </w:t>
            </w:r>
          </w:p>
          <w:p w:rsidR="000F3878" w:rsidRDefault="000F3878" w:rsidP="002D4279">
            <w:pPr>
              <w:numPr>
                <w:ilvl w:val="0"/>
                <w:numId w:val="2"/>
              </w:numPr>
              <w:spacing w:after="26" w:line="252" w:lineRule="auto"/>
              <w:ind w:right="56"/>
              <w:jc w:val="both"/>
            </w:pPr>
            <w:proofErr w:type="gramStart"/>
            <w:r>
              <w:t>дальнейшее</w:t>
            </w:r>
            <w:proofErr w:type="gramEnd"/>
            <w:r>
              <w:t xml:space="preserve">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 </w:t>
            </w:r>
          </w:p>
          <w:p w:rsidR="000F3878" w:rsidRDefault="000F3878" w:rsidP="002D4279">
            <w:pPr>
              <w:spacing w:after="21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2"/>
              </w:numPr>
              <w:spacing w:after="3" w:line="276" w:lineRule="auto"/>
              <w:ind w:right="56"/>
              <w:jc w:val="both"/>
            </w:pPr>
            <w:proofErr w:type="gramStart"/>
            <w:r>
              <w:t>связь</w:t>
            </w:r>
            <w:proofErr w:type="gramEnd"/>
            <w:r>
              <w:t xml:space="preserve"> языка и истории, культуры татарского и других народов; - смысл понятий: речевая ситуация и ее компоненты, литературный язык, языковая норма, культура речи; </w:t>
            </w:r>
          </w:p>
          <w:p w:rsidR="000F3878" w:rsidRDefault="000F3878" w:rsidP="002D4279">
            <w:pPr>
              <w:numPr>
                <w:ilvl w:val="0"/>
                <w:numId w:val="2"/>
              </w:numPr>
              <w:spacing w:line="256" w:lineRule="auto"/>
              <w:ind w:right="56"/>
              <w:jc w:val="both"/>
            </w:pPr>
            <w:proofErr w:type="gramStart"/>
            <w:r>
              <w:t>основные</w:t>
            </w:r>
            <w:proofErr w:type="gramEnd"/>
            <w:r>
              <w:t xml:space="preserve"> единицы и уровни языка, их признаки и взаимосвязь; - орфоэпические, лексические, грамматические, орфографические и пунктуационные нормы современного татарского литературного языка; нормы речевого поведения в социально–культурной, учебно– научной, официально–деловой сферах общения.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t xml:space="preserve">78 </w:t>
            </w: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val="en-US" w:eastAsia="en-US"/>
        </w:rPr>
      </w:pPr>
    </w:p>
    <w:tbl>
      <w:tblPr>
        <w:tblW w:w="15155" w:type="dxa"/>
        <w:tblInd w:w="-110" w:type="dxa"/>
        <w:tblCellMar>
          <w:top w:w="55" w:type="dxa"/>
          <w:left w:w="80" w:type="dxa"/>
          <w:right w:w="31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10635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53"/>
              <w:jc w:val="center"/>
            </w:pPr>
            <w:r>
              <w:lastRenderedPageBreak/>
              <w:t xml:space="preserve">ОП.14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Топливо и смазочные материалы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2" w:line="256" w:lineRule="auto"/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line="276" w:lineRule="auto"/>
              <w:jc w:val="both"/>
            </w:pPr>
            <w:proofErr w:type="gramStart"/>
            <w:r>
              <w:t>применять</w:t>
            </w:r>
            <w:proofErr w:type="gramEnd"/>
            <w:r>
              <w:t xml:space="preserve"> необходимые расходные и горюче–смазочные материалы для ввода сельскохозяйственной техники в эксплуатацию;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19" w:line="256" w:lineRule="auto"/>
              <w:jc w:val="both"/>
            </w:pPr>
            <w:proofErr w:type="gramStart"/>
            <w:r>
              <w:t>подбирать</w:t>
            </w:r>
            <w:proofErr w:type="gramEnd"/>
            <w:r>
              <w:t xml:space="preserve"> и использовать расходные и горюче–смазочные материалы, технические жидкости, необходимые для выполнения технологической операции;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line="278" w:lineRule="auto"/>
              <w:jc w:val="both"/>
            </w:pPr>
            <w:proofErr w:type="gramStart"/>
            <w:r>
              <w:t>применять</w:t>
            </w:r>
            <w:proofErr w:type="gramEnd"/>
            <w:r>
              <w:t xml:space="preserve"> расходные, горюче–смазочные материалы и технические жидкости в соответствие с химотологической картой на машину; - применять надлежащие средства индивидуальной защиты;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21" w:line="256" w:lineRule="auto"/>
              <w:jc w:val="both"/>
            </w:pPr>
            <w:proofErr w:type="gramStart"/>
            <w:r>
              <w:t>документально</w:t>
            </w:r>
            <w:proofErr w:type="gramEnd"/>
            <w:r>
              <w:t xml:space="preserve"> оформлять результаты проделанной работы;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18" w:line="256" w:lineRule="auto"/>
              <w:jc w:val="both"/>
            </w:pPr>
            <w:proofErr w:type="gramStart"/>
            <w:r>
              <w:t>планировать</w:t>
            </w:r>
            <w:proofErr w:type="gramEnd"/>
            <w:r>
              <w:t xml:space="preserve"> собственную работу и работу подчиненных;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line="278" w:lineRule="auto"/>
              <w:jc w:val="both"/>
            </w:pPr>
            <w:proofErr w:type="gramStart"/>
            <w:r>
              <w:t>осуществлять</w:t>
            </w:r>
            <w:proofErr w:type="gramEnd"/>
            <w:r>
              <w:t xml:space="preserve"> анализ профессиональной информации из различных источников;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3" w:line="276" w:lineRule="auto"/>
              <w:jc w:val="both"/>
            </w:pPr>
            <w:proofErr w:type="gramStart"/>
            <w:r>
              <w:t>оформлять</w:t>
            </w:r>
            <w:proofErr w:type="gramEnd"/>
            <w:r>
              <w:t xml:space="preserve"> заявки на материально–техническое снабжение и выполнение диагностических работ;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1" w:line="276" w:lineRule="auto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современную вычислительную технику и персональный компьютер;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30" w:line="252" w:lineRule="auto"/>
              <w:jc w:val="both"/>
            </w:pPr>
            <w:proofErr w:type="gramStart"/>
            <w:r>
              <w:t>подбирать</w:t>
            </w:r>
            <w:proofErr w:type="gramEnd"/>
            <w:r>
              <w:t xml:space="preserve"> и использовать расходные, горюче–смазочные материалы и технические жидкости, детали, узлы, механизмы, инструмент, оборудование, средства индивидуальной защиты, необходимые для выполнения ремонтных работ. </w:t>
            </w:r>
          </w:p>
          <w:p w:rsidR="000F3878" w:rsidRDefault="000F3878" w:rsidP="002D4279">
            <w:pPr>
              <w:spacing w:after="18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18" w:line="256" w:lineRule="auto"/>
              <w:jc w:val="both"/>
            </w:pPr>
            <w:proofErr w:type="gramStart"/>
            <w:r>
              <w:t>назначение</w:t>
            </w:r>
            <w:proofErr w:type="gramEnd"/>
            <w:r>
              <w:t xml:space="preserve"> и правила использования</w:t>
            </w:r>
            <w:r>
              <w:rPr>
                <w:b/>
              </w:rPr>
              <w:t xml:space="preserve"> </w:t>
            </w:r>
            <w:r>
              <w:t xml:space="preserve">расходных, горюче–смазочных материалов и технических жидкостей для выполнения работ по вводу сельскохозяйственной техники в эксплуатацию;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after="23" w:line="256" w:lineRule="auto"/>
              <w:jc w:val="both"/>
            </w:pPr>
            <w:proofErr w:type="gramStart"/>
            <w:r>
              <w:t>требования</w:t>
            </w:r>
            <w:proofErr w:type="gramEnd"/>
            <w:r>
              <w:t xml:space="preserve"> охраны труда, пожарной и экологической безопасности; - назначение и порядок использования расходных, горюче–смазочных материалов и технических жидкостей, инструмента, оборудования, средств индивидуальной защиты для выполнения работ по техническому обслуживанию </w:t>
            </w:r>
            <w:r>
              <w:lastRenderedPageBreak/>
              <w:t xml:space="preserve">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line="276" w:lineRule="auto"/>
              <w:jc w:val="both"/>
            </w:pPr>
            <w:proofErr w:type="gramStart"/>
            <w:r>
              <w:t>порядок</w:t>
            </w:r>
            <w:proofErr w:type="gramEnd"/>
            <w:r>
              <w:t xml:space="preserve"> оформления документов по техническому обслуживанию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3"/>
              </w:numPr>
              <w:spacing w:line="256" w:lineRule="auto"/>
              <w:jc w:val="both"/>
            </w:pPr>
            <w:proofErr w:type="gramStart"/>
            <w:r>
              <w:t>порядок</w:t>
            </w:r>
            <w:proofErr w:type="gramEnd"/>
            <w:r>
              <w:t xml:space="preserve"> проверки качества выполняемых подчиненными работ;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lastRenderedPageBreak/>
              <w:t xml:space="preserve">48 </w:t>
            </w: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val="en-US" w:eastAsia="en-US"/>
        </w:rPr>
      </w:pPr>
    </w:p>
    <w:tbl>
      <w:tblPr>
        <w:tblW w:w="15155" w:type="dxa"/>
        <w:tblInd w:w="-110" w:type="dxa"/>
        <w:tblCellMar>
          <w:top w:w="50" w:type="dxa"/>
          <w:left w:w="80" w:type="dxa"/>
          <w:right w:w="31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2697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numPr>
                <w:ilvl w:val="0"/>
                <w:numId w:val="4"/>
              </w:numPr>
              <w:spacing w:after="21" w:line="256" w:lineRule="auto"/>
              <w:jc w:val="both"/>
            </w:pPr>
            <w:proofErr w:type="gramStart"/>
            <w:r>
              <w:t>порядок</w:t>
            </w:r>
            <w:proofErr w:type="gramEnd"/>
            <w:r>
              <w:t xml:space="preserve"> подготовки и формы отчетных документов; </w:t>
            </w:r>
          </w:p>
          <w:p w:rsidR="000F3878" w:rsidRDefault="000F3878" w:rsidP="002D4279">
            <w:pPr>
              <w:numPr>
                <w:ilvl w:val="0"/>
                <w:numId w:val="4"/>
              </w:numPr>
              <w:spacing w:after="42" w:line="235" w:lineRule="auto"/>
              <w:jc w:val="both"/>
            </w:pPr>
            <w:proofErr w:type="gramStart"/>
            <w:r>
              <w:t>организационно</w:t>
            </w:r>
            <w:proofErr w:type="gramEnd"/>
            <w:r>
              <w:t xml:space="preserve">–технические мероприятия по рациональному использованию горюче–смазочных материалов, технических </w:t>
            </w:r>
          </w:p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proofErr w:type="gramStart"/>
            <w:r>
              <w:t>жидкостей</w:t>
            </w:r>
            <w:proofErr w:type="gramEnd"/>
            <w:r>
              <w:t xml:space="preserve">, электрической энергии; </w:t>
            </w:r>
          </w:p>
          <w:p w:rsidR="000F3878" w:rsidRDefault="000F3878" w:rsidP="002D4279">
            <w:pPr>
              <w:numPr>
                <w:ilvl w:val="0"/>
                <w:numId w:val="4"/>
              </w:numPr>
              <w:spacing w:line="256" w:lineRule="auto"/>
              <w:jc w:val="both"/>
            </w:pPr>
            <w:proofErr w:type="gramStart"/>
            <w:r>
              <w:t>назначение</w:t>
            </w:r>
            <w:proofErr w:type="gramEnd"/>
            <w:r>
              <w:t xml:space="preserve"> и порядок использования расходных, горюче–смазочных материалов и технических жидкостей, инструмента, оборудования, средств индивидуальной защиты, необходимых для выполнения ремонтных работ. 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</w:tr>
      <w:tr w:rsidR="000F3878" w:rsidTr="002D4279">
        <w:trPr>
          <w:trHeight w:val="7733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53"/>
              <w:jc w:val="center"/>
              <w:rPr>
                <w:lang w:val="en-US"/>
              </w:rPr>
            </w:pPr>
            <w:r>
              <w:lastRenderedPageBreak/>
              <w:t xml:space="preserve">ОП.15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Детали машин и основы конструирования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0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18" w:line="256" w:lineRule="auto"/>
            </w:pPr>
            <w:proofErr w:type="gramStart"/>
            <w:r>
              <w:t>читать</w:t>
            </w:r>
            <w:proofErr w:type="gramEnd"/>
            <w:r>
              <w:t xml:space="preserve"> кинематические схемы;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3" w:line="276" w:lineRule="auto"/>
            </w:pPr>
            <w:proofErr w:type="gramStart"/>
            <w:r>
              <w:t>проводить</w:t>
            </w:r>
            <w:proofErr w:type="gramEnd"/>
            <w:r>
              <w:t xml:space="preserve"> расчет и проектировать детали и сборочные единицы общего назначения;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line="278" w:lineRule="auto"/>
            </w:pPr>
            <w:proofErr w:type="gramStart"/>
            <w:r>
              <w:t>проводить</w:t>
            </w:r>
            <w:proofErr w:type="gramEnd"/>
            <w:r>
              <w:t xml:space="preserve"> </w:t>
            </w:r>
            <w:r>
              <w:tab/>
              <w:t xml:space="preserve">сборочно–разборочные </w:t>
            </w:r>
            <w:r>
              <w:tab/>
              <w:t xml:space="preserve">работы </w:t>
            </w:r>
            <w:r>
              <w:tab/>
              <w:t xml:space="preserve">в </w:t>
            </w:r>
            <w:r>
              <w:tab/>
              <w:t xml:space="preserve">соответствии </w:t>
            </w:r>
            <w:r>
              <w:tab/>
              <w:t xml:space="preserve">с характером соединений деталей и сборочных единиц. - определять напряжения в конструкционных элементах.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line="280" w:lineRule="auto"/>
            </w:pPr>
            <w:proofErr w:type="gramStart"/>
            <w:r>
              <w:t>производить</w:t>
            </w:r>
            <w:proofErr w:type="gramEnd"/>
            <w:r>
              <w:t xml:space="preserve"> расчеты элементов </w:t>
            </w:r>
            <w:r>
              <w:tab/>
              <w:t xml:space="preserve">конструкций </w:t>
            </w:r>
            <w:r>
              <w:tab/>
              <w:t xml:space="preserve">на прочность, жесткость и устойчивость;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23" w:line="256" w:lineRule="auto"/>
              <w:rPr>
                <w:lang w:val="en-US"/>
              </w:rPr>
            </w:pPr>
            <w:proofErr w:type="gramStart"/>
            <w:r>
              <w:t>определять</w:t>
            </w:r>
            <w:proofErr w:type="gramEnd"/>
            <w:r>
              <w:t xml:space="preserve"> передаточное отношение.</w:t>
            </w:r>
            <w:r>
              <w:rPr>
                <w:b/>
              </w:rPr>
              <w:t xml:space="preserve"> </w:t>
            </w:r>
          </w:p>
          <w:p w:rsidR="000F3878" w:rsidRDefault="000F3878" w:rsidP="002D4279">
            <w:pPr>
              <w:spacing w:after="18" w:line="256" w:lineRule="auto"/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2" w:line="276" w:lineRule="auto"/>
            </w:pPr>
            <w:proofErr w:type="gramStart"/>
            <w:r>
              <w:t>виды</w:t>
            </w:r>
            <w:proofErr w:type="gramEnd"/>
            <w:r>
              <w:t xml:space="preserve"> машин и механизмов, принцип действия, кинематические и динамические характеристики;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17" w:line="256" w:lineRule="auto"/>
              <w:rPr>
                <w:lang w:val="en-US"/>
              </w:rPr>
            </w:pPr>
            <w:proofErr w:type="gramStart"/>
            <w:r>
              <w:t>типы</w:t>
            </w:r>
            <w:proofErr w:type="gramEnd"/>
            <w:r>
              <w:t xml:space="preserve"> кинематических пар;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16" w:line="256" w:lineRule="auto"/>
            </w:pPr>
            <w:proofErr w:type="gramStart"/>
            <w:r>
              <w:t>типы</w:t>
            </w:r>
            <w:proofErr w:type="gramEnd"/>
            <w:r>
              <w:t xml:space="preserve"> соединений деталей и машин;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21" w:line="256" w:lineRule="auto"/>
            </w:pPr>
            <w:proofErr w:type="gramStart"/>
            <w:r>
              <w:t>основные</w:t>
            </w:r>
            <w:proofErr w:type="gramEnd"/>
            <w:r>
              <w:t xml:space="preserve"> сборочные единицы и детали;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16" w:line="256" w:lineRule="auto"/>
            </w:pPr>
            <w:proofErr w:type="gramStart"/>
            <w:r>
              <w:t>характер</w:t>
            </w:r>
            <w:proofErr w:type="gramEnd"/>
            <w:r>
              <w:t xml:space="preserve"> соединения деталей и сборочных единиц;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17" w:line="256" w:lineRule="auto"/>
              <w:rPr>
                <w:lang w:val="en-US"/>
              </w:rPr>
            </w:pPr>
            <w:proofErr w:type="gramStart"/>
            <w:r>
              <w:t>принцип</w:t>
            </w:r>
            <w:proofErr w:type="gramEnd"/>
            <w:r>
              <w:t xml:space="preserve"> взаимозаменяемости;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21" w:line="256" w:lineRule="auto"/>
            </w:pPr>
            <w:proofErr w:type="gramStart"/>
            <w:r>
              <w:t>виды</w:t>
            </w:r>
            <w:proofErr w:type="gramEnd"/>
            <w:r>
              <w:t xml:space="preserve"> движения и преобразующие движения механизмы;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line="276" w:lineRule="auto"/>
            </w:pPr>
            <w:proofErr w:type="gramStart"/>
            <w:r>
              <w:t>виды</w:t>
            </w:r>
            <w:proofErr w:type="gramEnd"/>
            <w:r>
              <w:t xml:space="preserve"> передач, их устройство, назначение, преимущества и недостатки, условные обозначения на схемах.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after="22" w:line="256" w:lineRule="auto"/>
              <w:rPr>
                <w:lang w:val="en-US"/>
              </w:rPr>
            </w:pPr>
            <w:proofErr w:type="gramStart"/>
            <w:r>
              <w:t>передаточное</w:t>
            </w:r>
            <w:proofErr w:type="gramEnd"/>
            <w:r>
              <w:t xml:space="preserve"> отношение и число; </w:t>
            </w:r>
          </w:p>
          <w:p w:rsidR="000F3878" w:rsidRDefault="000F3878" w:rsidP="002D4279">
            <w:pPr>
              <w:numPr>
                <w:ilvl w:val="0"/>
                <w:numId w:val="5"/>
              </w:numPr>
              <w:spacing w:line="256" w:lineRule="auto"/>
            </w:pPr>
            <w:proofErr w:type="gramStart"/>
            <w:r>
              <w:t>методику</w:t>
            </w:r>
            <w:proofErr w:type="gramEnd"/>
            <w:r>
              <w:t xml:space="preserve"> расчета элементов конструкций на прочность, жесткость при различных видах деформации.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0"/>
              <w:jc w:val="center"/>
              <w:rPr>
                <w:lang w:val="en-US"/>
              </w:rPr>
            </w:pPr>
            <w:r>
              <w:t xml:space="preserve">48 </w:t>
            </w: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val="en-US" w:eastAsia="en-US"/>
        </w:rPr>
      </w:pPr>
    </w:p>
    <w:tbl>
      <w:tblPr>
        <w:tblW w:w="15155" w:type="dxa"/>
        <w:tblInd w:w="-110" w:type="dxa"/>
        <w:tblCellMar>
          <w:top w:w="54" w:type="dxa"/>
          <w:left w:w="80" w:type="dxa"/>
          <w:right w:w="32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5252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53"/>
              <w:jc w:val="center"/>
            </w:pPr>
            <w:r>
              <w:lastRenderedPageBreak/>
              <w:t xml:space="preserve">ОП.16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Компьютерная инженерная графика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1" w:line="256" w:lineRule="auto"/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17" w:line="256" w:lineRule="auto"/>
            </w:pPr>
            <w:proofErr w:type="gramStart"/>
            <w:r>
              <w:t>выполнять</w:t>
            </w:r>
            <w:proofErr w:type="gramEnd"/>
            <w:r>
              <w:t xml:space="preserve"> построение геометрических примитивов;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17" w:line="256" w:lineRule="auto"/>
            </w:pPr>
            <w:proofErr w:type="gramStart"/>
            <w:r>
              <w:t>выполнять</w:t>
            </w:r>
            <w:proofErr w:type="gramEnd"/>
            <w:r>
              <w:t xml:space="preserve"> установку локальных и глобальных привязок;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22" w:line="256" w:lineRule="auto"/>
              <w:rPr>
                <w:lang w:val="en-US"/>
              </w:rPr>
            </w:pPr>
            <w:proofErr w:type="gramStart"/>
            <w:r>
              <w:t>производить</w:t>
            </w:r>
            <w:proofErr w:type="gramEnd"/>
            <w:r>
              <w:t xml:space="preserve"> построение геометрических объектов;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1" w:line="276" w:lineRule="auto"/>
            </w:pPr>
            <w:proofErr w:type="gramStart"/>
            <w:r>
              <w:t>использовать</w:t>
            </w:r>
            <w:proofErr w:type="gramEnd"/>
            <w:r>
              <w:t xml:space="preserve"> различные способы построения сопряжений в чертежах деталей в программе КОМПАС. </w:t>
            </w:r>
          </w:p>
          <w:p w:rsidR="000F3878" w:rsidRDefault="000F3878" w:rsidP="002D4279">
            <w:pPr>
              <w:spacing w:after="23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line="276" w:lineRule="auto"/>
            </w:pPr>
            <w:proofErr w:type="gramStart"/>
            <w:r>
              <w:t>основные</w:t>
            </w:r>
            <w:proofErr w:type="gramEnd"/>
            <w:r>
              <w:t xml:space="preserve"> правила и инструкции по охране  труда и технике безопасности при работе с ПК;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21" w:line="256" w:lineRule="auto"/>
              <w:rPr>
                <w:lang w:val="en-US"/>
              </w:rPr>
            </w:pPr>
            <w:proofErr w:type="gramStart"/>
            <w:r>
              <w:t>основные</w:t>
            </w:r>
            <w:proofErr w:type="gramEnd"/>
            <w:r>
              <w:t xml:space="preserve"> понятия компьютерной графики;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17" w:line="256" w:lineRule="auto"/>
            </w:pPr>
            <w:proofErr w:type="gramStart"/>
            <w:r>
              <w:t>способы</w:t>
            </w:r>
            <w:proofErr w:type="gramEnd"/>
            <w:r>
              <w:t xml:space="preserve"> визуализации изображений (векторный и растровый);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21" w:line="256" w:lineRule="auto"/>
              <w:rPr>
                <w:lang w:val="en-US"/>
              </w:rPr>
            </w:pPr>
            <w:proofErr w:type="gramStart"/>
            <w:r>
              <w:t>математические</w:t>
            </w:r>
            <w:proofErr w:type="gramEnd"/>
            <w:r>
              <w:t xml:space="preserve"> основы компьютерной графики;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17" w:line="256" w:lineRule="auto"/>
            </w:pPr>
            <w:proofErr w:type="gramStart"/>
            <w:r>
              <w:t>основные</w:t>
            </w:r>
            <w:proofErr w:type="gramEnd"/>
            <w:r>
              <w:t xml:space="preserve"> принципы моделирования на плоскости;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after="18" w:line="256" w:lineRule="auto"/>
            </w:pPr>
            <w:proofErr w:type="gramStart"/>
            <w:r>
              <w:t>основные</w:t>
            </w:r>
            <w:proofErr w:type="gramEnd"/>
            <w:r>
              <w:t xml:space="preserve"> средства для работы с графической информацией; </w:t>
            </w:r>
          </w:p>
          <w:p w:rsidR="000F3878" w:rsidRDefault="000F3878" w:rsidP="002D4279">
            <w:pPr>
              <w:numPr>
                <w:ilvl w:val="0"/>
                <w:numId w:val="6"/>
              </w:numPr>
              <w:spacing w:line="256" w:lineRule="auto"/>
            </w:pPr>
            <w:proofErr w:type="gramStart"/>
            <w:r>
              <w:t>порядок</w:t>
            </w:r>
            <w:proofErr w:type="gramEnd"/>
            <w:r>
              <w:t xml:space="preserve"> использования ГОСТов, ЕСКД и правил оформления графической (чертежи) и текстовой (спецификации) документации.</w:t>
            </w:r>
            <w:r>
              <w:rPr>
                <w:b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0"/>
              <w:jc w:val="center"/>
              <w:rPr>
                <w:lang w:val="en-US"/>
              </w:rPr>
            </w:pPr>
            <w:r>
              <w:t xml:space="preserve">48 </w:t>
            </w:r>
          </w:p>
        </w:tc>
      </w:tr>
      <w:tr w:rsidR="000F3878" w:rsidTr="002D4279">
        <w:trPr>
          <w:trHeight w:val="5482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53"/>
              <w:jc w:val="center"/>
            </w:pPr>
            <w:r>
              <w:lastRenderedPageBreak/>
              <w:t xml:space="preserve">ОП.17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Экономика и организация производства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18" w:line="256" w:lineRule="auto"/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line="285" w:lineRule="auto"/>
            </w:pPr>
            <w:proofErr w:type="gramStart"/>
            <w:r>
              <w:t>рассчитывать</w:t>
            </w:r>
            <w:proofErr w:type="gramEnd"/>
            <w:r>
              <w:t xml:space="preserve"> </w:t>
            </w:r>
            <w:r>
              <w:tab/>
              <w:t xml:space="preserve">основные </w:t>
            </w:r>
            <w:r>
              <w:tab/>
              <w:t xml:space="preserve">технико–экономические </w:t>
            </w:r>
            <w:r>
              <w:tab/>
              <w:t xml:space="preserve">показатели деятельности организации;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after="3" w:line="276" w:lineRule="auto"/>
            </w:pPr>
            <w:proofErr w:type="gramStart"/>
            <w:r>
              <w:t>применять</w:t>
            </w:r>
            <w:proofErr w:type="gramEnd"/>
            <w:r>
              <w:t xml:space="preserve"> в профессиональной деятельности приемы делового и управленческого общения;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after="18" w:line="256" w:lineRule="auto"/>
            </w:pPr>
            <w:proofErr w:type="gramStart"/>
            <w:r>
              <w:t>анализировать</w:t>
            </w:r>
            <w:proofErr w:type="gramEnd"/>
            <w:r>
              <w:t xml:space="preserve"> ситуацию на рынке товаров и услуг;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line="276" w:lineRule="auto"/>
            </w:pPr>
            <w:proofErr w:type="gramStart"/>
            <w:r>
              <w:t>подбирать</w:t>
            </w:r>
            <w:proofErr w:type="gramEnd"/>
            <w:r>
              <w:t xml:space="preserve"> оптимальные составы машинно–тракторных агрегатов; - выбирать способ движения и режимы работы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after="2" w:line="273" w:lineRule="auto"/>
            </w:pPr>
            <w:proofErr w:type="gramStart"/>
            <w:r>
              <w:t>определять</w:t>
            </w:r>
            <w:proofErr w:type="gramEnd"/>
            <w:r>
              <w:t xml:space="preserve"> потребность в материально–техническом обеспечении технического </w:t>
            </w:r>
            <w:r>
              <w:tab/>
              <w:t xml:space="preserve">обслуживания </w:t>
            </w:r>
            <w:r>
              <w:tab/>
              <w:t xml:space="preserve">сельскохозяйственной </w:t>
            </w:r>
            <w:r>
              <w:tab/>
              <w:t xml:space="preserve">техники </w:t>
            </w:r>
            <w:r>
              <w:tab/>
              <w:t xml:space="preserve">и оформлять соответствующие заявки;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after="18" w:line="256" w:lineRule="auto"/>
            </w:pPr>
            <w:proofErr w:type="gramStart"/>
            <w:r>
              <w:t>документально</w:t>
            </w:r>
            <w:proofErr w:type="gramEnd"/>
            <w:r>
              <w:t xml:space="preserve"> оформлять результаты проделанной работы;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after="21" w:line="256" w:lineRule="auto"/>
            </w:pPr>
            <w:proofErr w:type="gramStart"/>
            <w:r>
              <w:t>планировать</w:t>
            </w:r>
            <w:proofErr w:type="gramEnd"/>
            <w:r>
              <w:t xml:space="preserve"> собственную работу и работу подчиненных; </w:t>
            </w:r>
          </w:p>
          <w:p w:rsidR="000F3878" w:rsidRDefault="000F3878" w:rsidP="002D4279">
            <w:pPr>
              <w:numPr>
                <w:ilvl w:val="0"/>
                <w:numId w:val="7"/>
              </w:numPr>
              <w:spacing w:line="256" w:lineRule="auto"/>
            </w:pPr>
            <w:proofErr w:type="gramStart"/>
            <w:r>
              <w:t>определять</w:t>
            </w:r>
            <w:proofErr w:type="gramEnd"/>
            <w:r>
              <w:t xml:space="preserve"> экономические показатели работы подчиненных участка; - разрабатывать технологические и организационно–технологические карты;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0"/>
              <w:jc w:val="center"/>
              <w:rPr>
                <w:lang w:val="en-US"/>
              </w:rPr>
            </w:pPr>
            <w:r>
              <w:t xml:space="preserve">48 </w:t>
            </w: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val="en-US" w:eastAsia="en-US"/>
        </w:rPr>
      </w:pPr>
    </w:p>
    <w:tbl>
      <w:tblPr>
        <w:tblW w:w="15155" w:type="dxa"/>
        <w:tblInd w:w="-110" w:type="dxa"/>
        <w:tblCellMar>
          <w:top w:w="53" w:type="dxa"/>
          <w:left w:w="80" w:type="dxa"/>
          <w:right w:w="34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8379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numPr>
                <w:ilvl w:val="0"/>
                <w:numId w:val="8"/>
              </w:numPr>
              <w:spacing w:line="278" w:lineRule="auto"/>
            </w:pPr>
            <w:proofErr w:type="gramStart"/>
            <w:r>
              <w:t>использовать</w:t>
            </w:r>
            <w:proofErr w:type="gramEnd"/>
            <w:r>
              <w:t xml:space="preserve"> современную вычислительную технику и персональный компьютер. </w:t>
            </w:r>
          </w:p>
          <w:p w:rsidR="000F3878" w:rsidRDefault="000F3878" w:rsidP="002D4279">
            <w:pPr>
              <w:spacing w:after="17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20" w:line="256" w:lineRule="auto"/>
            </w:pPr>
            <w:proofErr w:type="gramStart"/>
            <w:r>
              <w:t>основные</w:t>
            </w:r>
            <w:proofErr w:type="gramEnd"/>
            <w:r>
              <w:t xml:space="preserve"> положения экономической теории;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7" w:line="256" w:lineRule="auto"/>
            </w:pPr>
            <w:proofErr w:type="gramStart"/>
            <w:r>
              <w:t>принципы</w:t>
            </w:r>
            <w:proofErr w:type="gramEnd"/>
            <w:r>
              <w:t xml:space="preserve"> рыночной экономики;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8" w:line="256" w:lineRule="auto"/>
            </w:pPr>
            <w:proofErr w:type="gramStart"/>
            <w:r>
              <w:t>современное</w:t>
            </w:r>
            <w:proofErr w:type="gramEnd"/>
            <w:r>
              <w:t xml:space="preserve"> состояние и перспективы развития отрасли;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line="278" w:lineRule="auto"/>
            </w:pPr>
            <w:proofErr w:type="gramStart"/>
            <w:r>
              <w:t>роли</w:t>
            </w:r>
            <w:proofErr w:type="gramEnd"/>
            <w:r>
              <w:t xml:space="preserve"> и организацию хозяйствующих субъектов в рыночной экономике;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5" w:line="256" w:lineRule="auto"/>
            </w:pPr>
            <w:proofErr w:type="gramStart"/>
            <w:r>
              <w:t>механизмы</w:t>
            </w:r>
            <w:proofErr w:type="gramEnd"/>
            <w:r>
              <w:t xml:space="preserve"> ценообразования на продукцию (услуги);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20" w:line="256" w:lineRule="auto"/>
              <w:rPr>
                <w:lang w:val="en-US"/>
              </w:rPr>
            </w:pPr>
            <w:proofErr w:type="gramStart"/>
            <w:r>
              <w:t>формы</w:t>
            </w:r>
            <w:proofErr w:type="gramEnd"/>
            <w:r>
              <w:t xml:space="preserve"> оплаты труда;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7" w:line="256" w:lineRule="auto"/>
            </w:pPr>
            <w:proofErr w:type="gramStart"/>
            <w:r>
              <w:t>стили</w:t>
            </w:r>
            <w:proofErr w:type="gramEnd"/>
            <w:r>
              <w:t xml:space="preserve"> управления, виды коммуникации;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9" w:line="256" w:lineRule="auto"/>
            </w:pPr>
            <w:proofErr w:type="gramStart"/>
            <w:r>
              <w:t>принципы</w:t>
            </w:r>
            <w:proofErr w:type="gramEnd"/>
            <w:r>
              <w:t xml:space="preserve"> делового общения в коллективе;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8" w:line="256" w:lineRule="auto"/>
              <w:rPr>
                <w:lang w:val="en-US"/>
              </w:rPr>
            </w:pPr>
            <w:proofErr w:type="gramStart"/>
            <w:r>
              <w:t>управленческий</w:t>
            </w:r>
            <w:proofErr w:type="gramEnd"/>
            <w:r>
              <w:t xml:space="preserve"> цикл;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5" w:line="273" w:lineRule="auto"/>
            </w:pPr>
            <w:proofErr w:type="gramStart"/>
            <w:r>
              <w:t>особенности</w:t>
            </w:r>
            <w:proofErr w:type="gramEnd"/>
            <w:r>
              <w:t xml:space="preserve"> менеджмента в области механизации сельского хозяйства;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line="276" w:lineRule="auto"/>
            </w:pPr>
            <w:proofErr w:type="gramStart"/>
            <w:r>
              <w:t>сущность</w:t>
            </w:r>
            <w:proofErr w:type="gramEnd"/>
            <w:r>
              <w:t xml:space="preserve">, цели, основные принципы и функции маркетинга, его связь с менеджментом;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21" w:line="256" w:lineRule="auto"/>
            </w:pPr>
            <w:proofErr w:type="gramStart"/>
            <w:r>
              <w:t>формы</w:t>
            </w:r>
            <w:proofErr w:type="gramEnd"/>
            <w:r>
              <w:t xml:space="preserve"> адаптации производства и сбыта к рыночной ситуации;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7" w:line="256" w:lineRule="auto"/>
            </w:pPr>
            <w:proofErr w:type="gramStart"/>
            <w:r>
              <w:t>нормы</w:t>
            </w:r>
            <w:proofErr w:type="gramEnd"/>
            <w:r>
              <w:t xml:space="preserve"> на использование материально–технических ресурсов;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18" w:line="256" w:lineRule="auto"/>
            </w:pPr>
            <w:proofErr w:type="gramStart"/>
            <w:r>
              <w:t>порядок</w:t>
            </w:r>
            <w:proofErr w:type="gramEnd"/>
            <w:r>
              <w:t xml:space="preserve"> подготовки и формы отчетных документов;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line="285" w:lineRule="auto"/>
            </w:pPr>
            <w:proofErr w:type="gramStart"/>
            <w:r>
              <w:t>способы</w:t>
            </w:r>
            <w:proofErr w:type="gramEnd"/>
            <w:r>
              <w:t xml:space="preserve"> </w:t>
            </w:r>
            <w:r>
              <w:tab/>
              <w:t xml:space="preserve">повышения </w:t>
            </w:r>
            <w:r>
              <w:tab/>
              <w:t xml:space="preserve">эксплуатационных </w:t>
            </w:r>
            <w:r>
              <w:tab/>
              <w:t xml:space="preserve">показателей </w:t>
            </w:r>
            <w:r>
              <w:tab/>
              <w:t xml:space="preserve">работы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after="3" w:line="276" w:lineRule="auto"/>
            </w:pPr>
            <w:proofErr w:type="gramStart"/>
            <w:r>
              <w:t>меры</w:t>
            </w:r>
            <w:proofErr w:type="gramEnd"/>
            <w:r>
              <w:t xml:space="preserve"> и методы внедрения новейших технологий в отраслях растениеводства и животноводства; </w:t>
            </w:r>
          </w:p>
          <w:p w:rsidR="000F3878" w:rsidRDefault="000F3878" w:rsidP="002D4279">
            <w:pPr>
              <w:numPr>
                <w:ilvl w:val="0"/>
                <w:numId w:val="8"/>
              </w:numPr>
              <w:spacing w:line="256" w:lineRule="auto"/>
            </w:pPr>
            <w:proofErr w:type="gramStart"/>
            <w:r>
              <w:t>методика</w:t>
            </w:r>
            <w:proofErr w:type="gramEnd"/>
            <w:r>
              <w:t xml:space="preserve"> разработки годового плана технического обслуживания сельскохозяйственной техники.</w:t>
            </w:r>
            <w:r>
              <w:rPr>
                <w:b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eastAsia="en-US"/>
        </w:rPr>
      </w:pPr>
    </w:p>
    <w:tbl>
      <w:tblPr>
        <w:tblW w:w="15155" w:type="dxa"/>
        <w:tblInd w:w="-110" w:type="dxa"/>
        <w:tblCellMar>
          <w:top w:w="54" w:type="dxa"/>
          <w:left w:w="80" w:type="dxa"/>
          <w:right w:w="32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5162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jc w:val="center"/>
              <w:rPr>
                <w:lang w:val="en-US"/>
              </w:rPr>
            </w:pPr>
            <w:r>
              <w:lastRenderedPageBreak/>
              <w:t xml:space="preserve">ПМ.01 МДК.01.01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44" w:lineRule="auto"/>
            </w:pPr>
            <w:r>
              <w:t xml:space="preserve">Назначение и общее устройство тракторов, автомобилей и сельскохозяйственных машин </w:t>
            </w:r>
          </w:p>
          <w:p w:rsidR="000F3878" w:rsidRDefault="000F3878" w:rsidP="002D4279">
            <w:pPr>
              <w:spacing w:line="256" w:lineRule="auto"/>
            </w:pPr>
            <w:r>
              <w:t xml:space="preserve">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1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after="18" w:line="256" w:lineRule="auto"/>
              <w:jc w:val="both"/>
            </w:pPr>
            <w:proofErr w:type="gramStart"/>
            <w:r>
              <w:t>выявлять</w:t>
            </w:r>
            <w:proofErr w:type="gramEnd"/>
            <w:r>
              <w:t xml:space="preserve"> неисправности и отказы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after="23" w:line="25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</w:t>
            </w:r>
            <w:r>
              <w:tab/>
              <w:t xml:space="preserve">сборочные </w:t>
            </w:r>
            <w:r>
              <w:tab/>
              <w:t xml:space="preserve">и </w:t>
            </w:r>
            <w:r>
              <w:tab/>
              <w:t xml:space="preserve">регулировочные </w:t>
            </w:r>
            <w:r>
              <w:tab/>
              <w:t xml:space="preserve">работы </w:t>
            </w:r>
            <w:r>
              <w:tab/>
              <w:t xml:space="preserve">машин </w:t>
            </w:r>
            <w:r>
              <w:tab/>
              <w:t xml:space="preserve">и </w:t>
            </w:r>
          </w:p>
          <w:p w:rsidR="000F3878" w:rsidRDefault="000F3878" w:rsidP="002D4279">
            <w:pPr>
              <w:spacing w:after="21" w:line="256" w:lineRule="auto"/>
              <w:rPr>
                <w:lang w:val="en-US"/>
              </w:rPr>
            </w:pPr>
            <w:proofErr w:type="gramStart"/>
            <w:r>
              <w:t>оборудования</w:t>
            </w:r>
            <w:proofErr w:type="gramEnd"/>
            <w:r>
              <w:t xml:space="preserve">;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after="18" w:line="25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обкатку узлов и механизмов машин и оборудования;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after="3" w:line="273" w:lineRule="auto"/>
              <w:jc w:val="both"/>
            </w:pPr>
            <w:proofErr w:type="gramStart"/>
            <w:r>
              <w:t>определять</w:t>
            </w:r>
            <w:proofErr w:type="gramEnd"/>
            <w:r>
              <w:t xml:space="preserve"> техническое состояние сельскохозяйственной техники, устанавливать </w:t>
            </w:r>
            <w:r>
              <w:tab/>
              <w:t xml:space="preserve">наличие </w:t>
            </w:r>
            <w:r>
              <w:tab/>
              <w:t xml:space="preserve"> </w:t>
            </w:r>
            <w:r>
              <w:tab/>
              <w:t xml:space="preserve">внешних </w:t>
            </w:r>
            <w:r>
              <w:tab/>
              <w:t xml:space="preserve">повреждений, </w:t>
            </w:r>
            <w:r>
              <w:tab/>
              <w:t xml:space="preserve">выявлять неисправности;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after="20" w:line="256" w:lineRule="auto"/>
              <w:jc w:val="both"/>
            </w:pPr>
            <w:proofErr w:type="gramStart"/>
            <w:r>
              <w:t>осуществлять</w:t>
            </w:r>
            <w:proofErr w:type="gramEnd"/>
            <w:r>
              <w:t xml:space="preserve"> разборку, сборку узлов и механизмов, восстановление работоспособности, замену деталей и узлов сельскохозяйственной техники. </w:t>
            </w:r>
          </w:p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line="276" w:lineRule="auto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характеристики, конструктивные особенности, режимы и правила эксплуатации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9"/>
              </w:numPr>
              <w:spacing w:line="256" w:lineRule="auto"/>
              <w:jc w:val="both"/>
            </w:pPr>
            <w:proofErr w:type="gramStart"/>
            <w:r>
              <w:t>методы</w:t>
            </w:r>
            <w:proofErr w:type="gramEnd"/>
            <w:r>
              <w:t xml:space="preserve"> выявления и способы устранения неисправностей в работе узлов и механизмов сельскохозяйственной техники.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0"/>
              <w:jc w:val="center"/>
              <w:rPr>
                <w:lang w:val="en-US"/>
              </w:rPr>
            </w:pPr>
            <w:r>
              <w:t xml:space="preserve">220 </w:t>
            </w:r>
          </w:p>
        </w:tc>
      </w:tr>
      <w:tr w:rsidR="000F3878" w:rsidTr="002D4279">
        <w:trPr>
          <w:trHeight w:val="5482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left="30"/>
            </w:pPr>
            <w:r>
              <w:lastRenderedPageBreak/>
              <w:t xml:space="preserve">МДК.01.02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3" w:line="235" w:lineRule="auto"/>
            </w:pPr>
            <w:r>
              <w:t xml:space="preserve">Подготовка тракторов и </w:t>
            </w:r>
          </w:p>
          <w:p w:rsidR="000F3878" w:rsidRDefault="000F3878" w:rsidP="002D4279">
            <w:pPr>
              <w:spacing w:line="256" w:lineRule="auto"/>
            </w:pPr>
            <w:proofErr w:type="gramStart"/>
            <w:r>
              <w:t>сельскохозяйственных</w:t>
            </w:r>
            <w:proofErr w:type="gramEnd"/>
            <w:r>
              <w:t xml:space="preserve"> машин и механизмов к работе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18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after="27" w:line="25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</w:t>
            </w:r>
            <w:r>
              <w:tab/>
              <w:t xml:space="preserve">сборочные </w:t>
            </w:r>
            <w:r>
              <w:tab/>
              <w:t xml:space="preserve">и </w:t>
            </w:r>
            <w:r>
              <w:tab/>
              <w:t xml:space="preserve">регулировочные </w:t>
            </w:r>
            <w:r>
              <w:tab/>
              <w:t xml:space="preserve">работы </w:t>
            </w:r>
            <w:r>
              <w:tab/>
              <w:t xml:space="preserve">машин </w:t>
            </w:r>
            <w:r>
              <w:tab/>
              <w:t xml:space="preserve">и </w:t>
            </w:r>
          </w:p>
          <w:p w:rsidR="000F3878" w:rsidRDefault="000F3878" w:rsidP="002D4279">
            <w:pPr>
              <w:spacing w:after="17" w:line="256" w:lineRule="auto"/>
              <w:rPr>
                <w:lang w:val="en-US"/>
              </w:rPr>
            </w:pPr>
            <w:proofErr w:type="gramStart"/>
            <w:r>
              <w:t>оборудования</w:t>
            </w:r>
            <w:proofErr w:type="gramEnd"/>
            <w:r>
              <w:t xml:space="preserve">;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after="17" w:line="25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обкатку узлов и механизмов машин и оборудования;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after="22" w:line="256" w:lineRule="auto"/>
              <w:jc w:val="both"/>
            </w:pPr>
            <w:proofErr w:type="gramStart"/>
            <w:r>
              <w:t>настраивать</w:t>
            </w:r>
            <w:proofErr w:type="gramEnd"/>
            <w:r>
              <w:t xml:space="preserve"> машинно–тракторные агрегаты и оборудование;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after="24" w:line="256" w:lineRule="auto"/>
              <w:jc w:val="both"/>
              <w:rPr>
                <w:lang w:val="en-US"/>
              </w:rPr>
            </w:pPr>
            <w:proofErr w:type="gramStart"/>
            <w:r>
              <w:t>выполнять</w:t>
            </w:r>
            <w:proofErr w:type="gramEnd"/>
            <w:r>
              <w:t xml:space="preserve"> </w:t>
            </w:r>
            <w:r>
              <w:tab/>
              <w:t xml:space="preserve">проверку </w:t>
            </w:r>
            <w:r>
              <w:tab/>
              <w:t xml:space="preserve">работоспособности </w:t>
            </w:r>
            <w:r>
              <w:tab/>
              <w:t xml:space="preserve">оборудования, </w:t>
            </w:r>
          </w:p>
          <w:p w:rsidR="000F3878" w:rsidRDefault="000F3878" w:rsidP="002D4279">
            <w:pPr>
              <w:spacing w:after="18" w:line="256" w:lineRule="auto"/>
            </w:pPr>
            <w:proofErr w:type="gramStart"/>
            <w:r>
              <w:t>сельскохозяйственной</w:t>
            </w:r>
            <w:proofErr w:type="gramEnd"/>
            <w:r>
              <w:t xml:space="preserve"> техники и настройку инструмента;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line="27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технологические регулировки машин и оборудования; - осуществлять проверку работоспособности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after="20" w:line="256" w:lineRule="auto"/>
              <w:jc w:val="both"/>
            </w:pPr>
            <w:proofErr w:type="gramStart"/>
            <w:r>
              <w:t>осуществлять</w:t>
            </w:r>
            <w:proofErr w:type="gramEnd"/>
            <w:r>
              <w:t xml:space="preserve"> разборку, сборку узлов и механизмов, восстановление работоспособности, замену деталей и узлов сельскохозяйственной техники. </w:t>
            </w:r>
          </w:p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10"/>
              </w:numPr>
              <w:spacing w:line="256" w:lineRule="auto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характеристики, конструктивные особенности, режимы и правила эксплуатации сельскохозяйственной техники; - порядок и режимы обкатки сельскохозяйственной техники;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0"/>
              <w:jc w:val="center"/>
              <w:rPr>
                <w:lang w:val="en-US"/>
              </w:rPr>
            </w:pPr>
            <w:r>
              <w:t xml:space="preserve">40 </w:t>
            </w:r>
          </w:p>
        </w:tc>
      </w:tr>
      <w:tr w:rsidR="000F3878" w:rsidTr="002D4279">
        <w:tblPrEx>
          <w:tblCellMar>
            <w:top w:w="53" w:type="dxa"/>
            <w:right w:w="31" w:type="dxa"/>
          </w:tblCellMar>
        </w:tblPrEx>
        <w:trPr>
          <w:trHeight w:val="1621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  <w:bookmarkStart w:id="0" w:name="_GoBack"/>
            <w:bookmarkEnd w:id="0"/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numPr>
                <w:ilvl w:val="0"/>
                <w:numId w:val="11"/>
              </w:numPr>
              <w:spacing w:line="278" w:lineRule="auto"/>
              <w:ind w:right="32"/>
              <w:jc w:val="both"/>
            </w:pPr>
            <w:proofErr w:type="gramStart"/>
            <w:r>
              <w:t>требования</w:t>
            </w:r>
            <w:proofErr w:type="gramEnd"/>
            <w:r>
              <w:t xml:space="preserve"> охраны труда, пожарной и экологической безопасности; - методы выявления и способы устранения неисправностей в работе узлов и механизмов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1"/>
              </w:numPr>
              <w:spacing w:line="256" w:lineRule="auto"/>
              <w:ind w:right="32"/>
              <w:jc w:val="both"/>
            </w:pPr>
            <w:proofErr w:type="gramStart"/>
            <w:r>
              <w:t>основные</w:t>
            </w:r>
            <w:proofErr w:type="gramEnd"/>
            <w:r>
              <w:t xml:space="preserve"> приемы слесарных работ по ремонту узлов и механизмов сельскохозяйственной техники.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</w:tr>
      <w:tr w:rsidR="000F3878" w:rsidTr="002D4279">
        <w:tblPrEx>
          <w:tblCellMar>
            <w:top w:w="53" w:type="dxa"/>
            <w:right w:w="31" w:type="dxa"/>
          </w:tblCellMar>
        </w:tblPrEx>
        <w:trPr>
          <w:trHeight w:val="4196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16" w:line="256" w:lineRule="auto"/>
              <w:ind w:left="1"/>
              <w:jc w:val="center"/>
            </w:pPr>
            <w:r>
              <w:lastRenderedPageBreak/>
              <w:t xml:space="preserve"> </w:t>
            </w:r>
          </w:p>
          <w:p w:rsidR="000F3878" w:rsidRDefault="000F3878" w:rsidP="002D4279">
            <w:pPr>
              <w:spacing w:after="20" w:line="256" w:lineRule="auto"/>
              <w:ind w:right="53"/>
              <w:jc w:val="center"/>
              <w:rPr>
                <w:lang w:val="en-US"/>
              </w:rPr>
            </w:pPr>
            <w:r>
              <w:t xml:space="preserve">ПМ.02 </w:t>
            </w:r>
          </w:p>
          <w:p w:rsidR="000F3878" w:rsidRDefault="000F3878" w:rsidP="002D4279">
            <w:pPr>
              <w:spacing w:line="256" w:lineRule="auto"/>
              <w:ind w:left="30"/>
            </w:pPr>
            <w:r>
              <w:t xml:space="preserve">МДК.02.01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 </w:t>
            </w:r>
          </w:p>
          <w:p w:rsidR="000F3878" w:rsidRDefault="000F3878" w:rsidP="002D4279">
            <w:pPr>
              <w:spacing w:line="278" w:lineRule="auto"/>
            </w:pPr>
            <w:r>
              <w:t xml:space="preserve">Комплектование машинно-тракторного </w:t>
            </w:r>
          </w:p>
          <w:p w:rsidR="000F3878" w:rsidRDefault="000F3878" w:rsidP="002D4279">
            <w:pPr>
              <w:spacing w:line="256" w:lineRule="auto"/>
            </w:pPr>
            <w:proofErr w:type="gramStart"/>
            <w:r>
              <w:t>агрегата</w:t>
            </w:r>
            <w:proofErr w:type="gramEnd"/>
            <w:r>
              <w:t xml:space="preserve"> для выполнения сельскохозяйственных работ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18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2"/>
              </w:numPr>
              <w:spacing w:after="27" w:line="25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</w:t>
            </w:r>
            <w:r>
              <w:tab/>
              <w:t xml:space="preserve">сборочные </w:t>
            </w:r>
            <w:r>
              <w:tab/>
              <w:t xml:space="preserve">и </w:t>
            </w:r>
            <w:r>
              <w:tab/>
              <w:t xml:space="preserve">регулировочные </w:t>
            </w:r>
            <w:r>
              <w:tab/>
              <w:t xml:space="preserve">работы </w:t>
            </w:r>
            <w:r>
              <w:tab/>
              <w:t xml:space="preserve">машин </w:t>
            </w:r>
            <w:r>
              <w:tab/>
              <w:t xml:space="preserve">и </w:t>
            </w:r>
          </w:p>
          <w:p w:rsidR="000F3878" w:rsidRDefault="000F3878" w:rsidP="002D4279">
            <w:pPr>
              <w:spacing w:after="17" w:line="256" w:lineRule="auto"/>
              <w:rPr>
                <w:lang w:val="en-US"/>
              </w:rPr>
            </w:pPr>
            <w:proofErr w:type="gramStart"/>
            <w:r>
              <w:t>оборудования</w:t>
            </w:r>
            <w:proofErr w:type="gramEnd"/>
            <w:r>
              <w:t xml:space="preserve">; </w:t>
            </w:r>
          </w:p>
          <w:p w:rsidR="000F3878" w:rsidRDefault="000F3878" w:rsidP="002D4279">
            <w:pPr>
              <w:numPr>
                <w:ilvl w:val="0"/>
                <w:numId w:val="12"/>
              </w:numPr>
              <w:spacing w:after="3" w:line="276" w:lineRule="auto"/>
              <w:jc w:val="both"/>
            </w:pPr>
            <w:proofErr w:type="gramStart"/>
            <w:r>
              <w:t>применять</w:t>
            </w:r>
            <w:proofErr w:type="gramEnd"/>
            <w:r>
              <w:t xml:space="preserve"> необходимые расходные и горюче–смазочные материалы для ввода сельскохозяйственной техники в эксплуатацию; </w:t>
            </w:r>
          </w:p>
          <w:p w:rsidR="000F3878" w:rsidRDefault="000F3878" w:rsidP="002D4279">
            <w:pPr>
              <w:numPr>
                <w:ilvl w:val="0"/>
                <w:numId w:val="12"/>
              </w:numPr>
              <w:spacing w:after="6" w:line="273" w:lineRule="auto"/>
              <w:jc w:val="both"/>
            </w:pPr>
            <w:proofErr w:type="gramStart"/>
            <w:r>
              <w:t>выбирать</w:t>
            </w:r>
            <w:proofErr w:type="gramEnd"/>
            <w:r>
              <w:t xml:space="preserve"> способ движения и режимы работы сельскохозяйственной техники. </w:t>
            </w:r>
          </w:p>
          <w:p w:rsidR="000F3878" w:rsidRDefault="000F3878" w:rsidP="002D4279">
            <w:pPr>
              <w:spacing w:after="18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12"/>
              </w:numPr>
              <w:spacing w:after="3" w:line="276" w:lineRule="auto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характеристики, конструктивные особенности, режимы и правила эксплуатации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2"/>
              </w:numPr>
              <w:spacing w:line="256" w:lineRule="auto"/>
              <w:jc w:val="both"/>
            </w:pPr>
            <w:proofErr w:type="gramStart"/>
            <w:r>
              <w:t>назначение</w:t>
            </w:r>
            <w:proofErr w:type="gramEnd"/>
            <w:r>
              <w:t xml:space="preserve"> и правила использования расходных, горюче–смазочных материалов и технических жидкостей для выполнения работ по вводу сельскохозяйственной техники в эксплуатацию.</w:t>
            </w:r>
            <w:r>
              <w:rPr>
                <w:b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t xml:space="preserve">4 </w:t>
            </w:r>
          </w:p>
        </w:tc>
      </w:tr>
      <w:tr w:rsidR="000F3878" w:rsidTr="002D4279">
        <w:tblPrEx>
          <w:tblCellMar>
            <w:top w:w="53" w:type="dxa"/>
            <w:right w:w="31" w:type="dxa"/>
          </w:tblCellMar>
        </w:tblPrEx>
        <w:trPr>
          <w:trHeight w:val="3547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16" w:line="256" w:lineRule="auto"/>
              <w:ind w:left="1"/>
              <w:jc w:val="center"/>
            </w:pPr>
            <w:r>
              <w:t xml:space="preserve"> </w:t>
            </w:r>
          </w:p>
          <w:p w:rsidR="000F3878" w:rsidRDefault="000F3878" w:rsidP="002D4279">
            <w:pPr>
              <w:spacing w:line="256" w:lineRule="auto"/>
              <w:ind w:left="30"/>
            </w:pPr>
            <w:r>
              <w:t xml:space="preserve">МДК.02.02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 </w:t>
            </w:r>
          </w:p>
          <w:p w:rsidR="000F3878" w:rsidRDefault="000F3878" w:rsidP="002D4279">
            <w:pPr>
              <w:spacing w:line="256" w:lineRule="auto"/>
            </w:pPr>
            <w:r>
              <w:t xml:space="preserve">Технологии механизированных работ в растениеводстве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18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3"/>
              </w:numPr>
              <w:spacing w:after="5" w:line="273" w:lineRule="auto"/>
            </w:pPr>
            <w:proofErr w:type="gramStart"/>
            <w:r>
              <w:t>выбирать</w:t>
            </w:r>
            <w:proofErr w:type="gramEnd"/>
            <w:r>
              <w:t xml:space="preserve"> способ движения и режимы работы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3"/>
              </w:numPr>
              <w:spacing w:line="276" w:lineRule="auto"/>
            </w:pPr>
            <w:proofErr w:type="gramStart"/>
            <w:r>
              <w:t>выполнять</w:t>
            </w:r>
            <w:proofErr w:type="gramEnd"/>
            <w:r>
              <w:t xml:space="preserve"> технологические операции на машинно–тракторных агрегатах и оборудовании; </w:t>
            </w:r>
          </w:p>
          <w:p w:rsidR="000F3878" w:rsidRDefault="000F3878" w:rsidP="002D4279">
            <w:pPr>
              <w:numPr>
                <w:ilvl w:val="0"/>
                <w:numId w:val="13"/>
              </w:numPr>
              <w:spacing w:after="14" w:line="256" w:lineRule="auto"/>
            </w:pPr>
            <w:proofErr w:type="gramStart"/>
            <w:r>
              <w:t>анализировать</w:t>
            </w:r>
            <w:proofErr w:type="gramEnd"/>
            <w:r>
              <w:t xml:space="preserve"> условия работы сельскохозяйственной техники и агротехнические требования по выполнению технологических операций.</w:t>
            </w:r>
            <w:r>
              <w:rPr>
                <w:b/>
              </w:rPr>
              <w:t xml:space="preserve"> </w:t>
            </w:r>
          </w:p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r>
              <w:rPr>
                <w:b/>
              </w:rPr>
              <w:t xml:space="preserve">  Знать: </w:t>
            </w:r>
          </w:p>
          <w:p w:rsidR="000F3878" w:rsidRDefault="000F3878" w:rsidP="002D4279">
            <w:pPr>
              <w:numPr>
                <w:ilvl w:val="0"/>
                <w:numId w:val="13"/>
              </w:numPr>
              <w:spacing w:line="256" w:lineRule="auto"/>
            </w:pPr>
            <w:proofErr w:type="gramStart"/>
            <w:r>
              <w:t>агротехнические</w:t>
            </w:r>
            <w:proofErr w:type="gramEnd"/>
            <w:r>
              <w:t xml:space="preserve"> </w:t>
            </w:r>
            <w:r>
              <w:tab/>
              <w:t>требования на выполнение технологических операций.</w:t>
            </w:r>
            <w:r>
              <w:rPr>
                <w:b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0"/>
              <w:jc w:val="center"/>
              <w:rPr>
                <w:lang w:val="en-US"/>
              </w:rPr>
            </w:pPr>
            <w:r>
              <w:t xml:space="preserve">60 </w:t>
            </w: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val="en-US" w:eastAsia="en-US"/>
        </w:rPr>
      </w:pPr>
    </w:p>
    <w:tbl>
      <w:tblPr>
        <w:tblW w:w="15155" w:type="dxa"/>
        <w:tblInd w:w="-110" w:type="dxa"/>
        <w:tblCellMar>
          <w:top w:w="54" w:type="dxa"/>
          <w:left w:w="80" w:type="dxa"/>
          <w:right w:w="31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1941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17" w:line="256" w:lineRule="auto"/>
              <w:ind w:left="3"/>
            </w:pPr>
            <w:r>
              <w:lastRenderedPageBreak/>
              <w:t xml:space="preserve"> </w:t>
            </w:r>
          </w:p>
          <w:p w:rsidR="000F3878" w:rsidRDefault="000F3878" w:rsidP="002D4279">
            <w:pPr>
              <w:spacing w:line="256" w:lineRule="auto"/>
              <w:ind w:left="3"/>
            </w:pPr>
            <w:r>
              <w:t xml:space="preserve">МДК.02.03.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Технологии механизированных работ в животноводстве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4"/>
              </w:numPr>
              <w:spacing w:after="23" w:line="256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</w:t>
            </w:r>
            <w:r>
              <w:tab/>
              <w:t xml:space="preserve">сборочные </w:t>
            </w:r>
            <w:r>
              <w:tab/>
              <w:t xml:space="preserve">и </w:t>
            </w:r>
            <w:r>
              <w:tab/>
              <w:t xml:space="preserve">регулировочные </w:t>
            </w:r>
            <w:r>
              <w:tab/>
              <w:t xml:space="preserve">работы </w:t>
            </w:r>
            <w:r>
              <w:tab/>
              <w:t xml:space="preserve">машин </w:t>
            </w:r>
            <w:r>
              <w:tab/>
              <w:t xml:space="preserve">и </w:t>
            </w:r>
          </w:p>
          <w:p w:rsidR="000F3878" w:rsidRDefault="000F3878" w:rsidP="002D4279">
            <w:pPr>
              <w:spacing w:after="3" w:line="276" w:lineRule="auto"/>
              <w:ind w:right="4642"/>
              <w:rPr>
                <w:lang w:val="en-US"/>
              </w:rPr>
            </w:pPr>
            <w:proofErr w:type="gramStart"/>
            <w:r>
              <w:t>оборудования</w:t>
            </w:r>
            <w:proofErr w:type="gramEnd"/>
            <w:r>
              <w:t>;</w:t>
            </w:r>
            <w:r>
              <w:rPr>
                <w:b/>
              </w:rPr>
              <w:t xml:space="preserve"> Знать: </w:t>
            </w:r>
          </w:p>
          <w:p w:rsidR="000F3878" w:rsidRDefault="000F3878" w:rsidP="002D4279">
            <w:pPr>
              <w:numPr>
                <w:ilvl w:val="0"/>
                <w:numId w:val="14"/>
              </w:numPr>
              <w:spacing w:line="256" w:lineRule="auto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характеристики, конструктивные особенности, режимы и правила эксплуатации сельскохозяйственной техники.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t xml:space="preserve">36 </w:t>
            </w:r>
          </w:p>
        </w:tc>
      </w:tr>
      <w:tr w:rsidR="000F3878" w:rsidTr="002D4279">
        <w:trPr>
          <w:trHeight w:val="8704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20" w:line="256" w:lineRule="auto"/>
              <w:ind w:left="3"/>
            </w:pPr>
            <w:r>
              <w:lastRenderedPageBreak/>
              <w:t xml:space="preserve"> </w:t>
            </w:r>
          </w:p>
          <w:p w:rsidR="000F3878" w:rsidRDefault="000F3878" w:rsidP="002D4279">
            <w:pPr>
              <w:spacing w:after="16" w:line="256" w:lineRule="auto"/>
              <w:ind w:right="53"/>
              <w:jc w:val="center"/>
            </w:pPr>
            <w:r>
              <w:t xml:space="preserve">ПМ.03 </w:t>
            </w:r>
          </w:p>
          <w:p w:rsidR="000F3878" w:rsidRDefault="000F3878" w:rsidP="002D4279">
            <w:pPr>
              <w:spacing w:line="256" w:lineRule="auto"/>
              <w:ind w:left="30"/>
            </w:pPr>
            <w:r>
              <w:t xml:space="preserve">МДК.03.01 </w:t>
            </w:r>
          </w:p>
          <w:p w:rsidR="000F3878" w:rsidRDefault="000F3878" w:rsidP="002D4279">
            <w:pPr>
              <w:spacing w:line="256" w:lineRule="auto"/>
              <w:ind w:left="3"/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40" w:line="237" w:lineRule="auto"/>
            </w:pPr>
            <w:r>
              <w:t xml:space="preserve">Система технического обслуживания и ремонта сельскохозяйственных </w:t>
            </w:r>
          </w:p>
          <w:p w:rsidR="000F3878" w:rsidRDefault="000F3878" w:rsidP="002D4279">
            <w:pPr>
              <w:spacing w:line="256" w:lineRule="auto"/>
              <w:rPr>
                <w:lang w:val="en-US"/>
              </w:rPr>
            </w:pPr>
            <w:proofErr w:type="gramStart"/>
            <w:r>
              <w:t>машин</w:t>
            </w:r>
            <w:proofErr w:type="gramEnd"/>
            <w:r>
              <w:t xml:space="preserve"> и механизмов </w:t>
            </w:r>
          </w:p>
          <w:p w:rsidR="000F3878" w:rsidRDefault="000F3878" w:rsidP="002D4279">
            <w:pPr>
              <w:spacing w:line="256" w:lineRule="auto"/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2" w:line="256" w:lineRule="auto"/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line="276" w:lineRule="auto"/>
              <w:jc w:val="both"/>
            </w:pPr>
            <w:proofErr w:type="gramStart"/>
            <w:r>
              <w:t>применять</w:t>
            </w:r>
            <w:proofErr w:type="gramEnd"/>
            <w:r>
              <w:t xml:space="preserve"> расходные, горюче – смазочные материалы и технические жидкости в соответствие с химотологической картой на машину;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line="285" w:lineRule="auto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</w:t>
            </w:r>
            <w:r>
              <w:tab/>
              <w:t xml:space="preserve">проверку </w:t>
            </w:r>
            <w:r>
              <w:tab/>
              <w:t xml:space="preserve">работоспособности </w:t>
            </w:r>
            <w:r>
              <w:tab/>
              <w:t xml:space="preserve">оборудования, сельскохозяйственной техники и настройку инструмента;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line="278" w:lineRule="auto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контрольно–измерительный инструмент для выявления неисправных узлов и механизмов;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after="3" w:line="276" w:lineRule="auto"/>
              <w:jc w:val="both"/>
            </w:pPr>
            <w:proofErr w:type="gramStart"/>
            <w:r>
              <w:t>осуществлять</w:t>
            </w:r>
            <w:proofErr w:type="gramEnd"/>
            <w:r>
              <w:t xml:space="preserve"> выбор оборудования, оснастки для ремонта узлов и механизмов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after="21" w:line="259" w:lineRule="auto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</w:t>
            </w:r>
            <w:r>
              <w:tab/>
              <w:t xml:space="preserve">пневматическое, </w:t>
            </w:r>
            <w:r>
              <w:tab/>
              <w:t xml:space="preserve">электрическое, </w:t>
            </w:r>
            <w:r>
              <w:tab/>
              <w:t xml:space="preserve">слесарно– механическое оборудование, инструмент и оснастку при ремонте узлов и механизмов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line="276" w:lineRule="auto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нормативно – техническую документацию по ремонту узлов и механизмов сельскохозяйственной техники. </w:t>
            </w:r>
          </w:p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line="276" w:lineRule="auto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характеристики, конструктивные особенности и режимы эксплуатации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after="16" w:line="264" w:lineRule="auto"/>
              <w:jc w:val="both"/>
            </w:pPr>
            <w:proofErr w:type="gramStart"/>
            <w:r>
              <w:t>назначение</w:t>
            </w:r>
            <w:proofErr w:type="gramEnd"/>
            <w:r>
              <w:t xml:space="preserve"> и порядок использования расходных, горюче–смазочных материалов и технических жидкостей, инструмента, оборудования, средств индивидуальной защиты для выполнения работ по техническому обслуживанию сельскохозяйственной техники; - требования охраны труда, пожарной и экологической безопасности; - назначение, устройство и принцип действия узлов и механизмов сельскохозяйственной техники; </w:t>
            </w:r>
          </w:p>
          <w:p w:rsidR="000F3878" w:rsidRDefault="000F3878" w:rsidP="002D4279">
            <w:pPr>
              <w:numPr>
                <w:ilvl w:val="0"/>
                <w:numId w:val="15"/>
              </w:numPr>
              <w:spacing w:line="276" w:lineRule="auto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условия на ремонт узлов и механизмов сельскохозяйственной техники. </w:t>
            </w:r>
          </w:p>
          <w:p w:rsidR="000F3878" w:rsidRDefault="000F3878" w:rsidP="002D4279">
            <w:pPr>
              <w:spacing w:line="256" w:lineRule="auto"/>
            </w:pPr>
            <w:r>
              <w:rPr>
                <w:b/>
              </w:rPr>
              <w:t xml:space="preserve">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t xml:space="preserve">58 </w:t>
            </w:r>
          </w:p>
        </w:tc>
      </w:tr>
    </w:tbl>
    <w:p w:rsidR="000F3878" w:rsidRDefault="000F3878" w:rsidP="000F3878">
      <w:pPr>
        <w:spacing w:line="256" w:lineRule="auto"/>
        <w:ind w:left="-1136" w:right="15714"/>
        <w:rPr>
          <w:szCs w:val="22"/>
          <w:lang w:val="en-US" w:eastAsia="en-US"/>
        </w:rPr>
      </w:pPr>
    </w:p>
    <w:tbl>
      <w:tblPr>
        <w:tblW w:w="15155" w:type="dxa"/>
        <w:tblInd w:w="-110" w:type="dxa"/>
        <w:tblCellMar>
          <w:top w:w="12" w:type="dxa"/>
          <w:left w:w="0" w:type="dxa"/>
          <w:right w:w="20" w:type="dxa"/>
        </w:tblCellMar>
        <w:tblLook w:val="04A0" w:firstRow="1" w:lastRow="0" w:firstColumn="1" w:lastColumn="0" w:noHBand="0" w:noVBand="1"/>
      </w:tblPr>
      <w:tblGrid>
        <w:gridCol w:w="1616"/>
        <w:gridCol w:w="3001"/>
        <w:gridCol w:w="8823"/>
        <w:gridCol w:w="1715"/>
      </w:tblGrid>
      <w:tr w:rsidR="000F3878" w:rsidTr="002D4279">
        <w:trPr>
          <w:trHeight w:val="6773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20" w:line="256" w:lineRule="auto"/>
              <w:ind w:left="3"/>
            </w:pPr>
            <w:r>
              <w:lastRenderedPageBreak/>
              <w:t xml:space="preserve"> </w:t>
            </w:r>
          </w:p>
          <w:p w:rsidR="000F3878" w:rsidRDefault="000F3878" w:rsidP="002D4279">
            <w:pPr>
              <w:spacing w:after="17" w:line="256" w:lineRule="auto"/>
              <w:ind w:right="53"/>
              <w:jc w:val="center"/>
            </w:pPr>
            <w:r>
              <w:t xml:space="preserve">ПМ.05 </w:t>
            </w:r>
          </w:p>
          <w:p w:rsidR="000F3878" w:rsidRDefault="000F3878" w:rsidP="002D4279">
            <w:pPr>
              <w:spacing w:line="256" w:lineRule="auto"/>
              <w:ind w:left="30"/>
            </w:pPr>
            <w:r>
              <w:t xml:space="preserve">МДК.05.01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Теоретическая подготовка по профессии трактористмашинист сельскохозяйственного производства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2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line="276" w:lineRule="auto"/>
            </w:pPr>
            <w:proofErr w:type="gramStart"/>
            <w:r>
              <w:t>использовать</w:t>
            </w:r>
            <w:proofErr w:type="gramEnd"/>
            <w:r>
              <w:t xml:space="preserve"> контрольно–измерительный инструмент для выявления неисправных узлов и механизмов;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line="280" w:lineRule="auto"/>
            </w:pPr>
            <w:proofErr w:type="gramStart"/>
            <w:r>
              <w:t>осуществлять</w:t>
            </w:r>
            <w:proofErr w:type="gramEnd"/>
            <w:r>
              <w:t xml:space="preserve"> выбор оборудования, оснастки для ремонта узлов и механизмов сельскохозяйственных машин и оборудования;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after="19" w:line="256" w:lineRule="auto"/>
            </w:pPr>
            <w:proofErr w:type="gramStart"/>
            <w:r>
              <w:t>использовать</w:t>
            </w:r>
            <w:proofErr w:type="gramEnd"/>
            <w:r>
              <w:t xml:space="preserve"> оснастку, пневматическое, электрическое, слесарно– механическое оборудование и инструмент при ремонте узлов и механизмов;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after="3" w:line="276" w:lineRule="auto"/>
            </w:pPr>
            <w:proofErr w:type="gramStart"/>
            <w:r>
              <w:t>выполнять</w:t>
            </w:r>
            <w:proofErr w:type="gramEnd"/>
            <w:r>
              <w:t xml:space="preserve"> проверку крепления узлов и механизмов трактора, комбайна и сельскохозяйственной машины;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after="3" w:line="276" w:lineRule="auto"/>
            </w:pPr>
            <w:proofErr w:type="gramStart"/>
            <w:r>
              <w:t>выполнять</w:t>
            </w:r>
            <w:proofErr w:type="gramEnd"/>
            <w:r>
              <w:t xml:space="preserve"> смазочно–заправочные операции для трактора, комбайна и сельскохозяйственной машины;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line="276" w:lineRule="auto"/>
            </w:pPr>
            <w:proofErr w:type="gramStart"/>
            <w:r>
              <w:t>выполнять</w:t>
            </w:r>
            <w:proofErr w:type="gramEnd"/>
            <w:r>
              <w:t xml:space="preserve"> регулировочные операции для трактора, комбайна и сельскохозяйственной машины;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after="23" w:line="256" w:lineRule="auto"/>
            </w:pPr>
            <w:proofErr w:type="gramStart"/>
            <w:r>
              <w:t>выполнять</w:t>
            </w:r>
            <w:proofErr w:type="gramEnd"/>
            <w:r>
              <w:t xml:space="preserve"> операции по подготовке к работе навесного оборудования. </w:t>
            </w:r>
          </w:p>
          <w:p w:rsidR="000F3878" w:rsidRDefault="000F3878" w:rsidP="002D4279">
            <w:pPr>
              <w:spacing w:after="18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after="3" w:line="276" w:lineRule="auto"/>
            </w:pPr>
            <w:proofErr w:type="gramStart"/>
            <w:r>
              <w:t>методы</w:t>
            </w:r>
            <w:proofErr w:type="gramEnd"/>
            <w:r>
              <w:t xml:space="preserve"> выявления и способы устранения дефектов в работе узлов и механизмов сельскохозяйственных машин и оборудования;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after="18" w:line="256" w:lineRule="auto"/>
            </w:pPr>
            <w:proofErr w:type="gramStart"/>
            <w:r>
              <w:t>инструкции</w:t>
            </w:r>
            <w:proofErr w:type="gramEnd"/>
            <w:r>
              <w:t xml:space="preserve"> и правила охраны труда, в том числе на рабочем месте; </w:t>
            </w:r>
          </w:p>
          <w:p w:rsidR="000F3878" w:rsidRDefault="000F3878" w:rsidP="002D4279">
            <w:pPr>
              <w:numPr>
                <w:ilvl w:val="0"/>
                <w:numId w:val="16"/>
              </w:numPr>
              <w:spacing w:line="256" w:lineRule="auto"/>
            </w:pPr>
            <w:proofErr w:type="gramStart"/>
            <w:r>
              <w:t>причины</w:t>
            </w:r>
            <w:proofErr w:type="gramEnd"/>
            <w:r>
              <w:t xml:space="preserve"> несложных неисправностей тракторов, комбайнов и сельскохозяйственных машин.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t xml:space="preserve">48 </w:t>
            </w:r>
          </w:p>
        </w:tc>
      </w:tr>
      <w:tr w:rsidR="000F3878" w:rsidTr="002D4279">
        <w:trPr>
          <w:trHeight w:val="3871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after="20" w:line="256" w:lineRule="auto"/>
              <w:ind w:left="3"/>
            </w:pPr>
            <w:r>
              <w:lastRenderedPageBreak/>
              <w:t xml:space="preserve"> </w:t>
            </w:r>
          </w:p>
          <w:p w:rsidR="000F3878" w:rsidRDefault="000F3878" w:rsidP="002D4279">
            <w:pPr>
              <w:spacing w:line="256" w:lineRule="auto"/>
              <w:ind w:left="3"/>
            </w:pPr>
            <w:r>
              <w:t xml:space="preserve">МДК.05.02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</w:pPr>
            <w:r>
              <w:t xml:space="preserve">Теоретическая подготовка по профессии Водитель транспортных средств категории </w:t>
            </w:r>
            <w:r>
              <w:rPr>
                <w:lang w:val="en-US"/>
              </w:rPr>
              <w:t>C</w:t>
            </w:r>
            <w:r>
              <w:t xml:space="preserve">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after="21" w:line="256" w:lineRule="auto"/>
              <w:rPr>
                <w:lang w:val="en-US"/>
              </w:rPr>
            </w:pPr>
            <w:r>
              <w:rPr>
                <w:b/>
              </w:rPr>
              <w:t xml:space="preserve">Уметь: </w:t>
            </w:r>
          </w:p>
          <w:p w:rsidR="000F3878" w:rsidRDefault="000F3878" w:rsidP="002D4279">
            <w:pPr>
              <w:numPr>
                <w:ilvl w:val="0"/>
                <w:numId w:val="17"/>
              </w:numPr>
              <w:spacing w:line="278" w:lineRule="auto"/>
              <w:ind w:right="28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нормативно–техническую документацию по ремонту узлов и механизмов сельскохозяйственных машин и оборудования;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пользоваться средствами индивидуальной защиты в соответствии с инструкциями и правилами охраны труда; </w:t>
            </w:r>
          </w:p>
          <w:p w:rsidR="000F3878" w:rsidRDefault="000F3878" w:rsidP="002D4279">
            <w:pPr>
              <w:numPr>
                <w:ilvl w:val="0"/>
                <w:numId w:val="17"/>
              </w:numPr>
              <w:spacing w:line="278" w:lineRule="auto"/>
              <w:ind w:right="28"/>
              <w:jc w:val="both"/>
            </w:pPr>
            <w:proofErr w:type="gramStart"/>
            <w:r>
              <w:t>выполнять</w:t>
            </w:r>
            <w:proofErr w:type="gramEnd"/>
            <w:r>
              <w:t xml:space="preserve"> работы по подготовке, установке на хранение и снятию с хранения машин, в соответствии с требованиями нормативно– технической документации. </w:t>
            </w:r>
          </w:p>
          <w:p w:rsidR="000F3878" w:rsidRDefault="000F3878" w:rsidP="002D4279">
            <w:pPr>
              <w:spacing w:after="25" w:line="256" w:lineRule="auto"/>
              <w:rPr>
                <w:lang w:val="en-US"/>
              </w:rPr>
            </w:pPr>
            <w:r>
              <w:rPr>
                <w:b/>
              </w:rPr>
              <w:t xml:space="preserve">Знать: </w:t>
            </w:r>
          </w:p>
          <w:p w:rsidR="000F3878" w:rsidRDefault="000F3878" w:rsidP="002D4279">
            <w:pPr>
              <w:numPr>
                <w:ilvl w:val="0"/>
                <w:numId w:val="17"/>
              </w:numPr>
              <w:spacing w:after="1" w:line="276" w:lineRule="auto"/>
              <w:ind w:right="28"/>
              <w:jc w:val="both"/>
            </w:pPr>
            <w:proofErr w:type="gramStart"/>
            <w:r>
              <w:t>назначение</w:t>
            </w:r>
            <w:proofErr w:type="gramEnd"/>
            <w:r>
              <w:t xml:space="preserve"> и конструктивное устройство узлов и механизмов сельскохозяйственных машин и оборудования;</w:t>
            </w:r>
            <w:r>
              <w:rPr>
                <w:b/>
              </w:rPr>
              <w:t xml:space="preserve"> </w:t>
            </w:r>
          </w:p>
          <w:p w:rsidR="000F3878" w:rsidRDefault="000F3878" w:rsidP="002D4279">
            <w:pPr>
              <w:numPr>
                <w:ilvl w:val="0"/>
                <w:numId w:val="17"/>
              </w:numPr>
              <w:spacing w:line="256" w:lineRule="auto"/>
              <w:ind w:right="28"/>
              <w:jc w:val="both"/>
            </w:pPr>
            <w:proofErr w:type="gramStart"/>
            <w:r>
              <w:t>технические</w:t>
            </w:r>
            <w:proofErr w:type="gramEnd"/>
            <w:r>
              <w:t xml:space="preserve"> </w:t>
            </w:r>
            <w:r>
              <w:tab/>
              <w:t xml:space="preserve">условия </w:t>
            </w:r>
            <w:r>
              <w:tab/>
              <w:t xml:space="preserve">на </w:t>
            </w:r>
            <w:r>
              <w:tab/>
              <w:t xml:space="preserve">ремонт </w:t>
            </w:r>
            <w:r>
              <w:tab/>
              <w:t xml:space="preserve">узлов </w:t>
            </w:r>
            <w:r>
              <w:tab/>
              <w:t xml:space="preserve">и </w:t>
            </w:r>
            <w:r>
              <w:tab/>
              <w:t xml:space="preserve">механизмов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3878" w:rsidRDefault="000F3878" w:rsidP="002D4279">
            <w:pPr>
              <w:spacing w:line="256" w:lineRule="auto"/>
              <w:ind w:right="61"/>
              <w:jc w:val="center"/>
              <w:rPr>
                <w:lang w:val="en-US"/>
              </w:rPr>
            </w:pPr>
            <w:r>
              <w:t xml:space="preserve">128 </w:t>
            </w:r>
          </w:p>
        </w:tc>
      </w:tr>
      <w:tr w:rsidR="000F3878" w:rsidTr="002D4279">
        <w:trPr>
          <w:trHeight w:val="656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line="256" w:lineRule="auto"/>
              <w:ind w:left="80" w:right="2222"/>
            </w:pPr>
            <w:proofErr w:type="gramStart"/>
            <w:r>
              <w:t>сельскохозяйственных</w:t>
            </w:r>
            <w:proofErr w:type="gramEnd"/>
            <w:r>
              <w:t xml:space="preserve"> машин и оборудования;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правила и нормы охраны труда.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878" w:rsidRDefault="000F3878" w:rsidP="002D4279">
            <w:pPr>
              <w:spacing w:after="123" w:line="256" w:lineRule="auto"/>
            </w:pPr>
          </w:p>
        </w:tc>
      </w:tr>
      <w:tr w:rsidR="000F3878" w:rsidTr="002D4279">
        <w:trPr>
          <w:trHeight w:val="330"/>
        </w:trPr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line="256" w:lineRule="auto"/>
              <w:ind w:left="84"/>
            </w:pPr>
            <w:r>
              <w:rPr>
                <w:b/>
              </w:rPr>
              <w:t xml:space="preserve">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line="256" w:lineRule="auto"/>
              <w:ind w:right="809"/>
              <w:jc w:val="right"/>
              <w:rPr>
                <w:lang w:val="en-US"/>
              </w:rPr>
            </w:pPr>
            <w:proofErr w:type="gramStart"/>
            <w:r>
              <w:rPr>
                <w:b/>
              </w:rPr>
              <w:t xml:space="preserve">Итого:   </w:t>
            </w:r>
            <w:proofErr w:type="gramEnd"/>
            <w:r>
              <w:rPr>
                <w:b/>
              </w:rPr>
              <w:t xml:space="preserve">            </w:t>
            </w:r>
          </w:p>
        </w:tc>
        <w:tc>
          <w:tcPr>
            <w:tcW w:w="8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line="256" w:lineRule="auto"/>
              <w:ind w:left="-20"/>
            </w:pPr>
            <w:r>
              <w:rPr>
                <w:b/>
              </w:rPr>
              <w:t xml:space="preserve"> 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3878" w:rsidRDefault="000F3878" w:rsidP="002D4279">
            <w:pPr>
              <w:spacing w:line="256" w:lineRule="auto"/>
              <w:ind w:left="8"/>
              <w:jc w:val="center"/>
            </w:pPr>
            <w:r>
              <w:rPr>
                <w:b/>
              </w:rPr>
              <w:t>864</w:t>
            </w:r>
            <w:r>
              <w:t xml:space="preserve"> </w:t>
            </w:r>
          </w:p>
        </w:tc>
      </w:tr>
    </w:tbl>
    <w:p w:rsidR="000F3878" w:rsidRDefault="000F3878" w:rsidP="000F3878">
      <w:pPr>
        <w:spacing w:line="256" w:lineRule="auto"/>
        <w:ind w:left="710"/>
        <w:rPr>
          <w:szCs w:val="22"/>
          <w:lang w:val="en-US" w:eastAsia="en-US"/>
        </w:rPr>
      </w:pPr>
      <w:r>
        <w:t xml:space="preserve"> </w:t>
      </w:r>
    </w:p>
    <w:p w:rsidR="000F3878" w:rsidRDefault="000F3878" w:rsidP="000F3878">
      <w:pPr>
        <w:spacing w:after="24" w:line="256" w:lineRule="auto"/>
        <w:ind w:left="710"/>
      </w:pPr>
      <w:r>
        <w:t xml:space="preserve"> </w:t>
      </w:r>
    </w:p>
    <w:p w:rsidR="000F3878" w:rsidRDefault="000F3878" w:rsidP="000F3878">
      <w:pPr>
        <w:ind w:left="710" w:right="6"/>
      </w:pPr>
      <w:r>
        <w:t xml:space="preserve">Обучающиеся имеют следующие права и обязанности: </w:t>
      </w:r>
    </w:p>
    <w:p w:rsidR="000F3878" w:rsidRDefault="000F3878" w:rsidP="000F3878">
      <w:pPr>
        <w:numPr>
          <w:ilvl w:val="0"/>
          <w:numId w:val="18"/>
        </w:numPr>
        <w:spacing w:after="12" w:line="268" w:lineRule="auto"/>
        <w:ind w:right="6" w:firstLine="710"/>
        <w:jc w:val="both"/>
      </w:pPr>
      <w:proofErr w:type="gramStart"/>
      <w:r>
        <w:t>при</w:t>
      </w:r>
      <w:proofErr w:type="gramEnd"/>
      <w:r>
        <w:t xml:space="preserve"> формировании своей индивидуальной образовательной траектории обучающийся имеет право на перезачет соответствующих дисциплин и профессиональных модулей, освоенных в процессе предшествующего обучения (в том числе и в других образовательных учреждениях), который освобождает обучающегося от необходимости их повторного освоения; </w:t>
      </w:r>
    </w:p>
    <w:p w:rsidR="000F3878" w:rsidRDefault="000F3878" w:rsidP="000F3878">
      <w:pPr>
        <w:numPr>
          <w:ilvl w:val="0"/>
          <w:numId w:val="18"/>
        </w:numPr>
        <w:spacing w:after="12" w:line="268" w:lineRule="auto"/>
        <w:ind w:right="6" w:firstLine="710"/>
        <w:jc w:val="both"/>
      </w:pPr>
      <w:proofErr w:type="gramStart"/>
      <w:r>
        <w:t>в</w:t>
      </w:r>
      <w:proofErr w:type="gramEnd"/>
      <w:r>
        <w:t xml:space="preserve"> целях воспитания и развития личности, достижения результатов при освоении ППССЗ  в части развития общих компетенций обучающиеся участвуют в развитии студенческого самоуправления, работе общественных организаций, спортивных и творческих клубов; </w:t>
      </w:r>
    </w:p>
    <w:p w:rsidR="000F3878" w:rsidRDefault="000F3878" w:rsidP="000F3878">
      <w:pPr>
        <w:numPr>
          <w:ilvl w:val="0"/>
          <w:numId w:val="18"/>
        </w:numPr>
        <w:spacing w:after="12" w:line="268" w:lineRule="auto"/>
        <w:ind w:right="6" w:firstLine="710"/>
        <w:jc w:val="both"/>
      </w:pPr>
      <w:proofErr w:type="gramStart"/>
      <w:r>
        <w:t>обучающиеся</w:t>
      </w:r>
      <w:proofErr w:type="gramEnd"/>
      <w:r>
        <w:t xml:space="preserve"> обязаны выполнять в установленные сроки все задания, предусмотренные  ППССЗ; </w:t>
      </w:r>
    </w:p>
    <w:p w:rsidR="000F3878" w:rsidRDefault="000F3878" w:rsidP="000F3878">
      <w:pPr>
        <w:numPr>
          <w:ilvl w:val="0"/>
          <w:numId w:val="18"/>
        </w:numPr>
        <w:spacing w:after="12" w:line="268" w:lineRule="auto"/>
        <w:ind w:right="6" w:firstLine="710"/>
        <w:jc w:val="both"/>
      </w:pPr>
      <w:proofErr w:type="gramStart"/>
      <w:r>
        <w:t>обучающимся</w:t>
      </w:r>
      <w:proofErr w:type="gramEnd"/>
      <w:r>
        <w:t xml:space="preserve"> должна быть представлена возможность оценивания содержания, организации и качества образовательного процесса. </w:t>
      </w:r>
    </w:p>
    <w:p w:rsidR="000F3878" w:rsidRDefault="000F3878" w:rsidP="000F3878">
      <w:pPr>
        <w:ind w:left="-15" w:right="6" w:firstLine="710"/>
      </w:pPr>
      <w:r>
        <w:t xml:space="preserve">Реализация </w:t>
      </w:r>
      <w:proofErr w:type="gramStart"/>
      <w:r>
        <w:t>ППССЗ  по</w:t>
      </w:r>
      <w:proofErr w:type="gramEnd"/>
      <w:r>
        <w:t xml:space="preserve"> специальности СПО  обеспечивается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</w:t>
      </w:r>
      <w:r>
        <w:lastRenderedPageBreak/>
        <w:t xml:space="preserve">профессиональной сферы является обязательным для преподавателей, отвечающих за освоение обучающимися профессионального цикла, эти преподаватели должны проходить стажировку в профильных организациях не реже 1 раза в 3 года.  </w:t>
      </w:r>
    </w:p>
    <w:p w:rsidR="000F3878" w:rsidRDefault="000F3878" w:rsidP="000F3878">
      <w:pPr>
        <w:ind w:left="-15" w:right="6" w:firstLine="710"/>
      </w:pPr>
      <w:r>
        <w:t xml:space="preserve">Производственная практика (преддипломная) проводится в организациях, направление деятельности которых соответствует профилю подготовки обучающихся.  </w:t>
      </w:r>
    </w:p>
    <w:p w:rsidR="000F3878" w:rsidRDefault="000F3878" w:rsidP="000F3878">
      <w:pPr>
        <w:ind w:left="-15" w:right="6" w:firstLine="710"/>
      </w:pPr>
      <w: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 </w:t>
      </w:r>
    </w:p>
    <w:p w:rsidR="000F3878" w:rsidRDefault="000F3878" w:rsidP="000F3878">
      <w:pPr>
        <w:ind w:left="-15" w:right="6" w:firstLine="715"/>
      </w:pPr>
      <w:r>
        <w:t xml:space="preserve">Обучение практическому вождению проводится мастером производственного обучения вне сетки учебного </w:t>
      </w:r>
      <w:proofErr w:type="gramStart"/>
      <w:r>
        <w:t>времени  индивидуально</w:t>
      </w:r>
      <w:proofErr w:type="gramEnd"/>
      <w:r>
        <w:t xml:space="preserve"> с каждым обучаемым в соответствии с графиком очередности обучения вождению на учебном транспортном средстве.  </w:t>
      </w:r>
    </w:p>
    <w:p w:rsidR="000F3878" w:rsidRDefault="000F3878" w:rsidP="000F3878">
      <w:pPr>
        <w:ind w:left="-15" w:right="6" w:firstLine="720"/>
      </w:pPr>
      <w:r>
        <w:t xml:space="preserve">На занятии по вождению мастер производственного обучения должен иметь при себе удостоверение на право управления транспортным средством соответствующей категории, документ на право обучения вождению транспортного средства данной категории. </w:t>
      </w:r>
    </w:p>
    <w:p w:rsidR="000F3878" w:rsidRDefault="000F3878" w:rsidP="000F3878">
      <w:pPr>
        <w:ind w:left="-15" w:right="6" w:firstLine="720"/>
      </w:pPr>
      <w:r>
        <w:t xml:space="preserve">Обучение практическому вождению проводится на учебном транспортном средстве, оборудованном в установленном порядке и имеющем опознавательные знаки «Учебное транспортное средство».  </w:t>
      </w:r>
    </w:p>
    <w:p w:rsidR="000F3878" w:rsidRDefault="000F3878" w:rsidP="000F3878">
      <w:pPr>
        <w:ind w:left="-15" w:right="6" w:firstLine="720"/>
      </w:pPr>
      <w:r>
        <w:t xml:space="preserve">После освоения ПМ.05 </w:t>
      </w:r>
      <w:proofErr w:type="gramStart"/>
      <w:r>
        <w:t>Выполнение  работ</w:t>
      </w:r>
      <w:proofErr w:type="gramEnd"/>
      <w:r>
        <w:t xml:space="preserve">  по  одной или нескольким профессиям рабочих, должностям служащих профессии: Теоретическая подготовка по профессии тракторист-машинист сельскохозяйственного производства, Теоретическая подготовка по профессии Водитель транспортных средств категории</w:t>
      </w:r>
      <w:r>
        <w:rPr>
          <w:lang w:val="tt-RU"/>
        </w:rPr>
        <w:t xml:space="preserve"> С</w:t>
      </w:r>
      <w:r>
        <w:t xml:space="preserve"> , присваиваются  рабочие  профессии: Тракторист-машинист  сельскохозяйственного  производства, Водитель транспортных средств категории С.  </w:t>
      </w:r>
    </w:p>
    <w:p w:rsidR="000F3878" w:rsidRDefault="000F3878" w:rsidP="000F3878">
      <w:pPr>
        <w:ind w:left="-15" w:right="6" w:firstLine="710"/>
      </w:pPr>
      <w:r>
        <w:t xml:space="preserve">Государственная (итоговая) аттестация включает подготовку и защиту выпускной квалификационной работы (дипломный проект). Обязательное требование – соответствие тематики выпускной квалификационной работы содержанию одного или нескольких профессиональных модулей. </w:t>
      </w:r>
    </w:p>
    <w:p w:rsidR="000F3878" w:rsidRDefault="000F3878" w:rsidP="000F3878">
      <w:pPr>
        <w:ind w:left="-15" w:right="6" w:firstLine="710"/>
      </w:pPr>
      <w:r>
        <w:t xml:space="preserve">Формы государственной итоговой аттестаций, порядок проведения  такой  аттестации  по  соответствующим  образовательным  программам  различного  уровня  и  в  любых  формах  определяются  федеральным  органом  исполнительной  власти, осуществляющим  функции  по  выработке  государственной  политики и  нормативно – правовому  регулированию  в  сфере  образования  (статья 59 Федерального  закона Российской Федерации                 от 29 декабря 2012 г. № 273 - ФЗ «Об  образовании  в  Российской Федерации»).  </w:t>
      </w:r>
    </w:p>
    <w:p w:rsidR="000F3878" w:rsidRDefault="000F3878" w:rsidP="000F3878">
      <w:pPr>
        <w:ind w:left="-15" w:right="6" w:firstLine="710"/>
      </w:pPr>
      <w:proofErr w:type="gramStart"/>
      <w:r>
        <w:t>Необходимым  условием</w:t>
      </w:r>
      <w:proofErr w:type="gramEnd"/>
      <w:r>
        <w:t xml:space="preserve">  допуска  к  государственной  (итоговой)  аттестации  является  представление  документов, подтверждающих  освоение  обучающимися  компетенций при  изучении  теоретического  материала           и  прохождении  практики по  каждому  из  основных  видов  профессиональной  деятельности. </w:t>
      </w:r>
      <w:proofErr w:type="gramStart"/>
      <w:r>
        <w:t>В  том</w:t>
      </w:r>
      <w:proofErr w:type="gramEnd"/>
      <w:r>
        <w:t xml:space="preserve">  числе  выпускником  могут  быть  представлены  отчёты  о  ранее достигнутых  результатах, сертификаты, свидетельства (дипломы)  олимпиад, конкурсов, творческие  работы  по  специальности, характеристики  с  мест  прохождения  преддипломной  практики.  </w:t>
      </w:r>
    </w:p>
    <w:p w:rsidR="000F3878" w:rsidRDefault="000F3878" w:rsidP="000F3878">
      <w:pPr>
        <w:ind w:left="-15" w:right="6" w:firstLine="710"/>
      </w:pPr>
      <w:r>
        <w:t xml:space="preserve">После окончания полного курса обучения выдается диплом государственного образца о получении среднего профессионального образования по </w:t>
      </w:r>
      <w:proofErr w:type="gramStart"/>
      <w:r>
        <w:t>специальности  35.02.07</w:t>
      </w:r>
      <w:proofErr w:type="gramEnd"/>
      <w:r>
        <w:t xml:space="preserve">.  Механизация сельского </w:t>
      </w:r>
      <w:proofErr w:type="gramStart"/>
      <w:r>
        <w:t>хозяйства  с</w:t>
      </w:r>
      <w:proofErr w:type="gramEnd"/>
      <w:r>
        <w:t xml:space="preserve">  присвоением  квалификации  Техник-механик. </w:t>
      </w:r>
    </w:p>
    <w:p w:rsidR="00C2008D" w:rsidRDefault="00C2008D" w:rsidP="000F3878">
      <w:pPr>
        <w:spacing w:line="256" w:lineRule="auto"/>
        <w:ind w:right="16"/>
      </w:pPr>
    </w:p>
    <w:p w:rsidR="00C2008D" w:rsidRDefault="00C2008D" w:rsidP="00C2008D">
      <w:pPr>
        <w:spacing w:line="256" w:lineRule="auto"/>
        <w:ind w:left="710"/>
      </w:pPr>
      <w:r>
        <w:t xml:space="preserve">  </w:t>
      </w:r>
    </w:p>
    <w:p w:rsidR="00C2008D" w:rsidRDefault="00C2008D" w:rsidP="00C2008D">
      <w:pPr>
        <w:spacing w:line="256" w:lineRule="auto"/>
        <w:ind w:left="710"/>
      </w:pPr>
      <w:r>
        <w:t xml:space="preserve"> </w:t>
      </w:r>
    </w:p>
    <w:tbl>
      <w:tblPr>
        <w:tblW w:w="14940" w:type="dxa"/>
        <w:tblInd w:w="93" w:type="dxa"/>
        <w:tblLook w:val="04A0" w:firstRow="1" w:lastRow="0" w:firstColumn="1" w:lastColumn="0" w:noHBand="0" w:noVBand="1"/>
      </w:tblPr>
      <w:tblGrid>
        <w:gridCol w:w="1069"/>
        <w:gridCol w:w="3780"/>
        <w:gridCol w:w="1041"/>
        <w:gridCol w:w="760"/>
        <w:gridCol w:w="760"/>
        <w:gridCol w:w="760"/>
        <w:gridCol w:w="760"/>
        <w:gridCol w:w="760"/>
        <w:gridCol w:w="735"/>
        <w:gridCol w:w="735"/>
        <w:gridCol w:w="680"/>
        <w:gridCol w:w="680"/>
        <w:gridCol w:w="735"/>
        <w:gridCol w:w="780"/>
        <w:gridCol w:w="680"/>
        <w:gridCol w:w="680"/>
      </w:tblGrid>
      <w:tr w:rsidR="00CF658C" w:rsidRPr="00CF658C" w:rsidTr="00CF658C">
        <w:trPr>
          <w:trHeight w:val="450"/>
        </w:trPr>
        <w:tc>
          <w:tcPr>
            <w:tcW w:w="5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</w:rPr>
            </w:pPr>
            <w:r w:rsidRPr="00CF658C">
              <w:rPr>
                <w:b/>
                <w:bCs/>
                <w:w w:val="100"/>
              </w:rPr>
              <w:t xml:space="preserve">2. План учебного процесса                   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F658C" w:rsidRPr="00CF658C" w:rsidRDefault="00CF658C" w:rsidP="00CF658C">
            <w:pPr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</w:tr>
      <w:tr w:rsidR="00CF658C" w:rsidRPr="00CF658C" w:rsidTr="00CF658C">
        <w:trPr>
          <w:trHeight w:val="885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Индекс</w:t>
            </w:r>
          </w:p>
        </w:tc>
        <w:tc>
          <w:tcPr>
            <w:tcW w:w="37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Формы промежуточной аттестации</w:t>
            </w:r>
          </w:p>
        </w:tc>
        <w:tc>
          <w:tcPr>
            <w:tcW w:w="3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Учебная нагрузка обучающихся (час.)</w:t>
            </w:r>
          </w:p>
        </w:tc>
        <w:tc>
          <w:tcPr>
            <w:tcW w:w="5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Распределение обязательной аудиторной нагрузки по курсам и семестрам/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триместрам  (</w:t>
            </w:r>
            <w:proofErr w:type="gramEnd"/>
            <w:r w:rsidRPr="00CF658C">
              <w:rPr>
                <w:w w:val="100"/>
                <w:sz w:val="22"/>
                <w:szCs w:val="22"/>
              </w:rPr>
              <w:t>час. в семестр/триместр)</w:t>
            </w:r>
          </w:p>
        </w:tc>
      </w:tr>
      <w:tr w:rsidR="00CF658C" w:rsidRPr="00CF658C" w:rsidTr="00CF658C">
        <w:trPr>
          <w:trHeight w:val="660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3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максимальная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самостоятельная учебная работа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Обязательная аудиторная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I курс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II курс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III курс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IV курс</w:t>
            </w:r>
          </w:p>
        </w:tc>
      </w:tr>
      <w:tr w:rsidR="00CF658C" w:rsidRPr="00CF658C" w:rsidTr="00CF658C">
        <w:trPr>
          <w:trHeight w:val="2280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37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всего занятий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proofErr w:type="gramStart"/>
            <w:r w:rsidRPr="00CF658C">
              <w:rPr>
                <w:w w:val="100"/>
                <w:sz w:val="22"/>
                <w:szCs w:val="22"/>
              </w:rPr>
              <w:t>в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т.ч. лаб.и практ. занятий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Выполнение курсовых работ (курс.проект)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1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трим.                                           16 нед.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2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трим.          23 нед.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3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                                   17 нед.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4 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        23 нед.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5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трим.        16 нед.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6 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трим.                                                                                                                                                                     24 нед.                        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7 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        16    нед.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8    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сем./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трим           13 нед.</w:t>
            </w:r>
          </w:p>
        </w:tc>
      </w:tr>
      <w:tr w:rsidR="00CF658C" w:rsidRPr="00CF658C" w:rsidTr="00CF658C">
        <w:trPr>
          <w:trHeight w:val="3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0"/>
                <w:szCs w:val="20"/>
              </w:rPr>
            </w:pPr>
            <w:r w:rsidRPr="00CF658C">
              <w:rPr>
                <w:b/>
                <w:bCs/>
                <w:w w:val="100"/>
                <w:sz w:val="20"/>
                <w:szCs w:val="20"/>
              </w:rPr>
              <w:t>16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ОД.00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Общеобразовательный цикл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-/10/4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2106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1404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828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Базовые учебные дисциплины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-/8/1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1365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910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281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Русский язык и литература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293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ОУД.02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Иностранный язык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44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ОУД.04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История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175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44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Физическая культура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З,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41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Основы безопасности  жизнедеятельности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Химия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ОУД.10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Обществознание </w:t>
            </w:r>
            <w:proofErr w:type="gramStart"/>
            <w:r w:rsidRPr="00CF658C">
              <w:rPr>
                <w:w w:val="100"/>
                <w:sz w:val="22"/>
                <w:szCs w:val="22"/>
              </w:rPr>
              <w:t>( вкл.</w:t>
            </w:r>
            <w:proofErr w:type="gramEnd"/>
            <w:r w:rsidRPr="00CF658C">
              <w:rPr>
                <w:w w:val="100"/>
                <w:sz w:val="22"/>
                <w:szCs w:val="22"/>
              </w:rPr>
              <w:t xml:space="preserve">  экономику            и право)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-,ДЗ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38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ОУД.15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Биология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ОУД.16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География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ОУД.17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Экология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57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 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Профильные учебные  дисциплины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 /1/3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683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228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455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160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295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160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585"/>
        </w:trPr>
        <w:tc>
          <w:tcPr>
            <w:tcW w:w="1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lastRenderedPageBreak/>
              <w:t>ОУД.03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Математика: алгебра, начала математического анализа, геометрия)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proofErr w:type="gramStart"/>
            <w:r w:rsidRPr="00CF658C">
              <w:rPr>
                <w:w w:val="100"/>
                <w:sz w:val="24"/>
                <w:szCs w:val="24"/>
              </w:rPr>
              <w:t>ДЗ,Э</w:t>
            </w:r>
            <w:proofErr w:type="gramEnd"/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234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160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ОУД.07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Информатика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Э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150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100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70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100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ОУД.08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Физика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121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57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w w:val="100"/>
                <w:sz w:val="18"/>
                <w:szCs w:val="18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Дополнительные учебные дисциплины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-/1/-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9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18"/>
                <w:szCs w:val="18"/>
              </w:rPr>
            </w:pPr>
            <w:r w:rsidRPr="00CF658C">
              <w:rPr>
                <w:w w:val="100"/>
                <w:sz w:val="18"/>
                <w:szCs w:val="18"/>
              </w:rPr>
              <w:t>УД.01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Введение в специальность / Модернизация сельскохозяйственной техники в Республике Татарстан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5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ОГСЭ.00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Общий гуманитарный и социально-экономический цикл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-/4/-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152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ОГСЭ.01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Основы философии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ОГСЭ.02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История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ОГСЭ.03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Иностранный язык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-, -, -,  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</w:tr>
      <w:tr w:rsidR="00CF658C" w:rsidRPr="00CF658C" w:rsidTr="00CF658C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ОГСЭ.04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Физическая культура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</w:t>
            </w:r>
            <w:proofErr w:type="gramStart"/>
            <w:r w:rsidRPr="00CF658C">
              <w:rPr>
                <w:w w:val="100"/>
                <w:sz w:val="24"/>
                <w:szCs w:val="24"/>
              </w:rPr>
              <w:t>З,З</w:t>
            </w:r>
            <w:proofErr w:type="gramEnd"/>
            <w:r w:rsidRPr="00CF658C">
              <w:rPr>
                <w:w w:val="100"/>
                <w:sz w:val="24"/>
                <w:szCs w:val="24"/>
              </w:rPr>
              <w:t>, З,З,З,ДЗ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26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ОГСЭ.05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Татарский язык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57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ЕН.00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Математический и общий естественнонаучный цикл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-/2/ 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ЕН.01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Математика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ЕН.02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Экологические основы природопользования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П.00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Профессиональный цикл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color w:val="auto"/>
                <w:w w:val="100"/>
                <w:sz w:val="24"/>
                <w:szCs w:val="24"/>
              </w:rPr>
              <w:t xml:space="preserve"> -/24/11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3471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1157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3358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420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708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770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418</w:t>
            </w:r>
          </w:p>
        </w:tc>
      </w:tr>
      <w:tr w:rsidR="00CF658C" w:rsidRPr="00CF658C" w:rsidTr="00CF658C">
        <w:trPr>
          <w:trHeight w:val="57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ОП.00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Общепрофессиональные дисциплины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-/13/3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1284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856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158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ОП.01.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Инженерная графика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ОП.02.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Техническая механика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ОП.03.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Материаловедение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ОП.04.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Электротехника и электронная техника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4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ОП.05.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Основы гидравлики и теплотехники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ОП.06.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Основы агрономии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ОП.07.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Основы зоотехнии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 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lastRenderedPageBreak/>
              <w:t>ОП.08.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Информационные технологии в профессиональной деятельности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ОП.09.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Метрология, стандартизация и подтверждение качества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ОП.10.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Основы экономики, менеджмента и маркетинга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ОП.11.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Правовые основы профессиональной деятельности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ОП.12.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Охрана труда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ОП.13.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Безопасность жизедеятельности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ОП.14.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Топливо и смазочные материалы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5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ОП.15.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Детали машин и основы конструирования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ОП.16.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Компьютерная инженерная графика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</w:tr>
      <w:tr w:rsidR="00CF658C" w:rsidRPr="00CF658C" w:rsidTr="00CF658C">
        <w:trPr>
          <w:trHeight w:val="34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ОП.17.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Экономика и организация производства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ПМ.00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Профессиональные модули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-/11/8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2187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729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2502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468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462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260</w:t>
            </w:r>
          </w:p>
        </w:tc>
      </w:tr>
      <w:tr w:rsidR="00CF658C" w:rsidRPr="00CF658C" w:rsidTr="00CF658C">
        <w:trPr>
          <w:trHeight w:val="11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ПМ.01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Подготовка машин, механизмов, установок, приспособлений к работе, комплектования сборочных единиц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-/2/2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975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1082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468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9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МДК.01.01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Назначение и общее устройство тракторов, автомобилей и сельскохозяйственных машин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530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252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9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МДК.01.02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Подготовка  тракторов и сельскохозяйственных машин и механизмов к работе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УП.01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Учебная практика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108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ПП 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24"/>
                <w:szCs w:val="24"/>
              </w:rPr>
            </w:pPr>
            <w:r w:rsidRPr="00CF658C">
              <w:rPr>
                <w:color w:val="auto"/>
                <w:w w:val="100"/>
                <w:sz w:val="24"/>
                <w:szCs w:val="24"/>
              </w:rPr>
              <w:t>108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ПМ.02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Эксплуатация сельскохозяйственной техники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-/2/2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96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МДК.02.01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Комплектование машинно-тракторного агрегата для выполнения сельскохозяйственных работ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lastRenderedPageBreak/>
              <w:t>МДК.02.02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Технологии механизированных работ в растениеводстве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МДК.02.03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Технологии механизированных работ в животноводстве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УП.02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Учебная практика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ПП.02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147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ПМ.03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Техническое обслуживание и диагностирование неисправностей сельскохозяйственных машин и механизмов; ремонт отдельных деталей и узлов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-/2/2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297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144</w:t>
            </w:r>
          </w:p>
        </w:tc>
      </w:tr>
      <w:tr w:rsidR="00CF658C" w:rsidRPr="00CF658C" w:rsidTr="00CF658C">
        <w:trPr>
          <w:trHeight w:val="9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МДК.03.01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Система технического обслуживания и ремонта сельскохозяйственных машин и механизмов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6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МДК.03.02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Технологические процессы ремонтного производства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УП.03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Учебная практика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108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ПП.03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</w:tr>
      <w:tr w:rsidR="00CF658C" w:rsidRPr="00CF658C" w:rsidTr="00CF658C">
        <w:trPr>
          <w:trHeight w:val="114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ПМ.04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Управление работами машинно-тракторного парка сельскохозяйственного предприятия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-/2/1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116</w:t>
            </w:r>
          </w:p>
        </w:tc>
      </w:tr>
      <w:tr w:rsidR="00CF658C" w:rsidRPr="00CF658C" w:rsidTr="00CF658C">
        <w:trPr>
          <w:trHeight w:val="9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МДК.04.01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Управление структурным подразделением организации (предприятия)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ПП.04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</w:tr>
      <w:tr w:rsidR="00CF658C" w:rsidRPr="00CF658C" w:rsidTr="00CF658C">
        <w:trPr>
          <w:trHeight w:val="15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color w:val="auto"/>
                <w:w w:val="100"/>
                <w:sz w:val="18"/>
                <w:szCs w:val="18"/>
              </w:rPr>
            </w:pPr>
            <w:r w:rsidRPr="00CF658C">
              <w:rPr>
                <w:b/>
                <w:bCs/>
                <w:color w:val="auto"/>
                <w:w w:val="100"/>
                <w:sz w:val="18"/>
                <w:szCs w:val="18"/>
              </w:rPr>
              <w:t>ПМ.05.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 xml:space="preserve">Выполнение работ по </w:t>
            </w:r>
            <w:proofErr w:type="gramStart"/>
            <w:r w:rsidRPr="00CF658C">
              <w:rPr>
                <w:b/>
                <w:bCs/>
                <w:w w:val="100"/>
                <w:sz w:val="22"/>
                <w:szCs w:val="22"/>
              </w:rPr>
              <w:t xml:space="preserve">профессиям:   </w:t>
            </w:r>
            <w:proofErr w:type="gramEnd"/>
            <w:r w:rsidRPr="00CF658C">
              <w:rPr>
                <w:b/>
                <w:bCs/>
                <w:w w:val="100"/>
                <w:sz w:val="22"/>
                <w:szCs w:val="22"/>
              </w:rPr>
              <w:t>Тракторист-машинист сельскохозяйственного производства; Водитель категории 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-/3/1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127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326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97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МДК. 05.01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Теоретическая подготовка по профессии тракторист - машинист сельскохозяйственного производства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90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lastRenderedPageBreak/>
              <w:t>МДК.05.02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Теоретическая подготовка по профессии Водитель транспортных средств категории 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 xml:space="preserve"> 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УП.05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Учебная практика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color w:val="auto"/>
                <w:w w:val="100"/>
                <w:sz w:val="18"/>
                <w:szCs w:val="18"/>
              </w:rPr>
            </w:pPr>
            <w:r w:rsidRPr="00CF658C">
              <w:rPr>
                <w:color w:val="auto"/>
                <w:w w:val="100"/>
                <w:sz w:val="18"/>
                <w:szCs w:val="18"/>
              </w:rPr>
              <w:t>ПП.05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Производственная практика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4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b/>
                <w:bCs/>
                <w:w w:val="100"/>
                <w:sz w:val="18"/>
                <w:szCs w:val="18"/>
              </w:rPr>
            </w:pPr>
            <w:r w:rsidRPr="00CF658C">
              <w:rPr>
                <w:rFonts w:ascii="Calibri" w:hAnsi="Calibri" w:cs="Calibri"/>
                <w:b/>
                <w:bCs/>
                <w:w w:val="100"/>
                <w:sz w:val="18"/>
                <w:szCs w:val="18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Всего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 xml:space="preserve">  -/40/15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6426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2142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5328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1648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828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828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864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576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468</w:t>
            </w:r>
          </w:p>
        </w:tc>
      </w:tr>
      <w:tr w:rsidR="00CF658C" w:rsidRPr="00CF658C" w:rsidTr="00CF658C">
        <w:trPr>
          <w:trHeight w:val="3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ПДП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Преддипломная практика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4</w:t>
            </w:r>
          </w:p>
        </w:tc>
      </w:tr>
      <w:tr w:rsidR="00CF658C" w:rsidRPr="00CF658C" w:rsidTr="00CF658C">
        <w:trPr>
          <w:trHeight w:val="57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ГИА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2"/>
                <w:szCs w:val="22"/>
              </w:rPr>
            </w:pPr>
            <w:r w:rsidRPr="00CF658C">
              <w:rPr>
                <w:b/>
                <w:bCs/>
                <w:w w:val="100"/>
                <w:sz w:val="22"/>
                <w:szCs w:val="22"/>
              </w:rPr>
              <w:t>Государственная итоговая аттестация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6</w:t>
            </w:r>
          </w:p>
        </w:tc>
      </w:tr>
      <w:tr w:rsidR="00CF658C" w:rsidRPr="00CF658C" w:rsidTr="00CF658C">
        <w:trPr>
          <w:trHeight w:val="300"/>
        </w:trPr>
        <w:tc>
          <w:tcPr>
            <w:tcW w:w="7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Консультации на учебную группу по 4 часа на 1 студента в год.                    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b/>
                <w:bCs/>
                <w:w w:val="100"/>
                <w:sz w:val="24"/>
                <w:szCs w:val="24"/>
              </w:rPr>
            </w:pPr>
            <w:r w:rsidRPr="00CF658C">
              <w:rPr>
                <w:b/>
                <w:bCs/>
                <w:w w:val="100"/>
                <w:sz w:val="24"/>
                <w:szCs w:val="24"/>
              </w:rPr>
              <w:t>Всего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дисциплин и 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576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828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612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612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432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504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432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288</w:t>
            </w:r>
          </w:p>
        </w:tc>
      </w:tr>
      <w:tr w:rsidR="00CF658C" w:rsidRPr="00CF658C" w:rsidTr="00CF658C">
        <w:trPr>
          <w:trHeight w:val="300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Государственная (итоговая) атестация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МДК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</w:tr>
      <w:tr w:rsidR="00CF658C" w:rsidRPr="00CF658C" w:rsidTr="00CF658C">
        <w:trPr>
          <w:trHeight w:val="300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1. Программа базовой подготовки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учебной 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144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108</w:t>
            </w:r>
          </w:p>
        </w:tc>
      </w:tr>
      <w:tr w:rsidR="00CF658C" w:rsidRPr="00CF658C" w:rsidTr="00CF658C">
        <w:trPr>
          <w:trHeight w:val="300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1.1. Дипломный проект (работа)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практики</w:t>
            </w: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</w:tr>
      <w:tr w:rsidR="00CF658C" w:rsidRPr="00CF658C" w:rsidTr="00CF658C">
        <w:trPr>
          <w:trHeight w:val="300"/>
        </w:trPr>
        <w:tc>
          <w:tcPr>
            <w:tcW w:w="574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Выполнение дипломного проекта (работы) с 18.05 по 14.06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производств.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180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72</w:t>
            </w:r>
          </w:p>
        </w:tc>
      </w:tr>
      <w:tr w:rsidR="00CF658C" w:rsidRPr="00CF658C" w:rsidTr="00CF658C">
        <w:trPr>
          <w:trHeight w:val="300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(всего  4   нед.)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практики</w:t>
            </w: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4"/>
                <w:szCs w:val="24"/>
              </w:rPr>
            </w:pPr>
          </w:p>
        </w:tc>
      </w:tr>
      <w:tr w:rsidR="00CF658C" w:rsidRPr="00CF658C" w:rsidTr="00CF658C">
        <w:trPr>
          <w:trHeight w:val="315"/>
        </w:trPr>
        <w:tc>
          <w:tcPr>
            <w:tcW w:w="574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Защита дипломного проекта (работы) с 15.06 по 28.06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преддиплом практики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144</w:t>
            </w:r>
          </w:p>
        </w:tc>
      </w:tr>
      <w:tr w:rsidR="00CF658C" w:rsidRPr="00CF658C" w:rsidTr="00CF658C">
        <w:trPr>
          <w:trHeight w:val="315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(всего 2  нед.)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экзаменов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</w:tr>
      <w:tr w:rsidR="00CF658C" w:rsidRPr="00CF658C" w:rsidTr="00CF658C">
        <w:trPr>
          <w:trHeight w:val="315"/>
        </w:trPr>
        <w:tc>
          <w:tcPr>
            <w:tcW w:w="72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1.2. Государственные экзамены -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дифф. зачетов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8</w:t>
            </w:r>
          </w:p>
        </w:tc>
      </w:tr>
      <w:tr w:rsidR="00CF658C" w:rsidRPr="00CF658C" w:rsidTr="00CF658C">
        <w:trPr>
          <w:trHeight w:val="39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> 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658C" w:rsidRPr="00CF658C" w:rsidRDefault="00CF658C" w:rsidP="00CF658C">
            <w:pPr>
              <w:rPr>
                <w:b/>
                <w:bCs/>
                <w:w w:val="1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2"/>
                <w:szCs w:val="22"/>
              </w:rPr>
            </w:pPr>
            <w:r w:rsidRPr="00CF658C">
              <w:rPr>
                <w:w w:val="100"/>
                <w:sz w:val="22"/>
                <w:szCs w:val="22"/>
              </w:rPr>
              <w:t xml:space="preserve"> зачетов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w w:val="100"/>
                <w:sz w:val="24"/>
                <w:szCs w:val="24"/>
              </w:rPr>
            </w:pPr>
            <w:r w:rsidRPr="00CF658C">
              <w:rPr>
                <w:w w:val="100"/>
                <w:sz w:val="24"/>
                <w:szCs w:val="24"/>
              </w:rPr>
              <w:t>0</w:t>
            </w:r>
          </w:p>
        </w:tc>
      </w:tr>
      <w:tr w:rsidR="00CF658C" w:rsidRPr="00CF658C" w:rsidTr="00CF658C">
        <w:trPr>
          <w:trHeight w:val="30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658C" w:rsidRPr="00CF658C" w:rsidRDefault="00CF658C" w:rsidP="00CF658C">
            <w:pPr>
              <w:jc w:val="center"/>
              <w:rPr>
                <w:rFonts w:ascii="Calibri" w:hAnsi="Calibri" w:cs="Calibri"/>
                <w:w w:val="100"/>
                <w:sz w:val="22"/>
                <w:szCs w:val="22"/>
              </w:rPr>
            </w:pPr>
          </w:p>
        </w:tc>
      </w:tr>
    </w:tbl>
    <w:p w:rsidR="00C2008D" w:rsidRDefault="00C2008D" w:rsidP="0082542E">
      <w:pPr>
        <w:jc w:val="center"/>
        <w:rPr>
          <w:b/>
        </w:rPr>
      </w:pPr>
    </w:p>
    <w:p w:rsidR="0082542E" w:rsidRDefault="0082542E" w:rsidP="0082542E">
      <w:pPr>
        <w:rPr>
          <w:b/>
          <w:bCs/>
        </w:rPr>
      </w:pPr>
    </w:p>
    <w:p w:rsidR="0082542E" w:rsidRDefault="0082542E" w:rsidP="0082542E">
      <w:pPr>
        <w:rPr>
          <w:b/>
          <w:bCs/>
        </w:rPr>
      </w:pPr>
    </w:p>
    <w:p w:rsidR="00457A74" w:rsidRDefault="00457A74"/>
    <w:sectPr w:rsidR="00457A74" w:rsidSect="0082542E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65FE6"/>
    <w:multiLevelType w:val="hybridMultilevel"/>
    <w:tmpl w:val="9DA42894"/>
    <w:lvl w:ilvl="0" w:tplc="3AA8CD1C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54C7790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C762792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BAC14FC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B4EB8E8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622482C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9589028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F2A1BEA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C34309C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10DE359A"/>
    <w:multiLevelType w:val="hybridMultilevel"/>
    <w:tmpl w:val="2A1CCB5E"/>
    <w:lvl w:ilvl="0" w:tplc="7C763DAE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E3C381C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0ECAB62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BF2F9D6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0C63B0E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466002A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8427D64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7B6B652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E261B66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C3001D6"/>
    <w:multiLevelType w:val="hybridMultilevel"/>
    <w:tmpl w:val="5F6AF998"/>
    <w:lvl w:ilvl="0" w:tplc="F7A6395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9A2762C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75ED3C4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BB63456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50E698C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8463876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70EC7E4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216A228E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23272AA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28046676"/>
    <w:multiLevelType w:val="hybridMultilevel"/>
    <w:tmpl w:val="22D2240C"/>
    <w:lvl w:ilvl="0" w:tplc="499AF0B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4E7C3FBE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F086C62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0807DFA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4DD0B166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078AAF2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EFE34CA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8902918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02230B6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29FB4796"/>
    <w:multiLevelType w:val="hybridMultilevel"/>
    <w:tmpl w:val="FDC03218"/>
    <w:lvl w:ilvl="0" w:tplc="50C862B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884F48A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C7C08DA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DF2DA96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413E4ECA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FD80E1F8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B34A852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B70AC10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2400676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2D140500"/>
    <w:multiLevelType w:val="hybridMultilevel"/>
    <w:tmpl w:val="131C8EEA"/>
    <w:lvl w:ilvl="0" w:tplc="28F2413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D6089E0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00E0FAA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5A0BDF2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7346D364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69088CA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206C45F6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5FE6F86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33E4CAA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2E6E6002"/>
    <w:multiLevelType w:val="hybridMultilevel"/>
    <w:tmpl w:val="D5E8BC6C"/>
    <w:lvl w:ilvl="0" w:tplc="0EB4661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3E60084">
      <w:start w:val="1"/>
      <w:numFmt w:val="bullet"/>
      <w:lvlText w:val="o"/>
      <w:lvlJc w:val="left"/>
      <w:pPr>
        <w:ind w:left="12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B2458AC">
      <w:start w:val="1"/>
      <w:numFmt w:val="bullet"/>
      <w:lvlText w:val="▪"/>
      <w:lvlJc w:val="left"/>
      <w:pPr>
        <w:ind w:left="19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1CA58D0">
      <w:start w:val="1"/>
      <w:numFmt w:val="bullet"/>
      <w:lvlText w:val="•"/>
      <w:lvlJc w:val="left"/>
      <w:pPr>
        <w:ind w:left="26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D40CFE6">
      <w:start w:val="1"/>
      <w:numFmt w:val="bullet"/>
      <w:lvlText w:val="o"/>
      <w:lvlJc w:val="left"/>
      <w:pPr>
        <w:ind w:left="3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A56E96E">
      <w:start w:val="1"/>
      <w:numFmt w:val="bullet"/>
      <w:lvlText w:val="▪"/>
      <w:lvlJc w:val="left"/>
      <w:pPr>
        <w:ind w:left="4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CEA671DE">
      <w:start w:val="1"/>
      <w:numFmt w:val="bullet"/>
      <w:lvlText w:val="•"/>
      <w:lvlJc w:val="left"/>
      <w:pPr>
        <w:ind w:left="4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1FC7F02">
      <w:start w:val="1"/>
      <w:numFmt w:val="bullet"/>
      <w:lvlText w:val="o"/>
      <w:lvlJc w:val="left"/>
      <w:pPr>
        <w:ind w:left="5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8142406">
      <w:start w:val="1"/>
      <w:numFmt w:val="bullet"/>
      <w:lvlText w:val="▪"/>
      <w:lvlJc w:val="left"/>
      <w:pPr>
        <w:ind w:left="6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2EEC4B11"/>
    <w:multiLevelType w:val="hybridMultilevel"/>
    <w:tmpl w:val="2F8EBB10"/>
    <w:lvl w:ilvl="0" w:tplc="D0A4C2D4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100CE98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2A0702A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54129B98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C464B4A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D84123A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F36A8EA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74EB2A8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80E99B2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34F730BC"/>
    <w:multiLevelType w:val="hybridMultilevel"/>
    <w:tmpl w:val="CC4AD444"/>
    <w:lvl w:ilvl="0" w:tplc="AFE43C1E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512BD84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FC7EF016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B4E9DB6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B5CDBC0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B5A953C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AE01138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93AB958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5D605B8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3978015C"/>
    <w:multiLevelType w:val="hybridMultilevel"/>
    <w:tmpl w:val="910043C4"/>
    <w:lvl w:ilvl="0" w:tplc="1C14987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73364B62">
      <w:start w:val="1"/>
      <w:numFmt w:val="bullet"/>
      <w:lvlText w:val="o"/>
      <w:lvlJc w:val="left"/>
      <w:pPr>
        <w:ind w:left="19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DB85DC2">
      <w:start w:val="1"/>
      <w:numFmt w:val="bullet"/>
      <w:lvlText w:val="▪"/>
      <w:lvlJc w:val="left"/>
      <w:pPr>
        <w:ind w:left="27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5F2EE966">
      <w:start w:val="1"/>
      <w:numFmt w:val="bullet"/>
      <w:lvlText w:val="•"/>
      <w:lvlJc w:val="left"/>
      <w:pPr>
        <w:ind w:left="34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89015E4">
      <w:start w:val="1"/>
      <w:numFmt w:val="bullet"/>
      <w:lvlText w:val="o"/>
      <w:lvlJc w:val="left"/>
      <w:pPr>
        <w:ind w:left="41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F66A02E">
      <w:start w:val="1"/>
      <w:numFmt w:val="bullet"/>
      <w:lvlText w:val="▪"/>
      <w:lvlJc w:val="left"/>
      <w:pPr>
        <w:ind w:left="48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1646296">
      <w:start w:val="1"/>
      <w:numFmt w:val="bullet"/>
      <w:lvlText w:val="•"/>
      <w:lvlJc w:val="left"/>
      <w:pPr>
        <w:ind w:left="55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8CCB312">
      <w:start w:val="1"/>
      <w:numFmt w:val="bullet"/>
      <w:lvlText w:val="o"/>
      <w:lvlJc w:val="left"/>
      <w:pPr>
        <w:ind w:left="63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FF8774A">
      <w:start w:val="1"/>
      <w:numFmt w:val="bullet"/>
      <w:lvlText w:val="▪"/>
      <w:lvlJc w:val="left"/>
      <w:pPr>
        <w:ind w:left="70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3DEB3305"/>
    <w:multiLevelType w:val="hybridMultilevel"/>
    <w:tmpl w:val="257C5E7C"/>
    <w:lvl w:ilvl="0" w:tplc="12ACD21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4C1884E0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D84FFC4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26ACF68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676598E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F3FEF290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2AD24566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142FD42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B8EE652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4085023F"/>
    <w:multiLevelType w:val="hybridMultilevel"/>
    <w:tmpl w:val="CA68A00E"/>
    <w:lvl w:ilvl="0" w:tplc="D3248F8E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C7E9F52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E6897F8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8769376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0640ADE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20C2E08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630BCF6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FAEFBFE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C39CD074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540B5F1C"/>
    <w:multiLevelType w:val="hybridMultilevel"/>
    <w:tmpl w:val="F95E2C66"/>
    <w:lvl w:ilvl="0" w:tplc="AED807E4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60056F2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598A32E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6FAF446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F2C8CFC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E923C70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AB62CD4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1598EEEC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20A2E44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583F3D82"/>
    <w:multiLevelType w:val="hybridMultilevel"/>
    <w:tmpl w:val="E1760ED2"/>
    <w:lvl w:ilvl="0" w:tplc="E606FBE2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C188C9E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C6CA102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AEA6764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DA6AFCA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480EB58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90E76E2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18CF70A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CBCCFB7C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5B4B25F9"/>
    <w:multiLevelType w:val="hybridMultilevel"/>
    <w:tmpl w:val="ED5472DC"/>
    <w:lvl w:ilvl="0" w:tplc="D512CDA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35A8822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0026B02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70089AE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6C4EF08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10CEA54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7D0671A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486BA20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D1685B0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5F60248E"/>
    <w:multiLevelType w:val="hybridMultilevel"/>
    <w:tmpl w:val="0C8CCEA0"/>
    <w:lvl w:ilvl="0" w:tplc="6DE68342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DC21480">
      <w:start w:val="1"/>
      <w:numFmt w:val="bullet"/>
      <w:lvlText w:val="o"/>
      <w:lvlJc w:val="left"/>
      <w:pPr>
        <w:ind w:left="1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B586F76">
      <w:start w:val="1"/>
      <w:numFmt w:val="bullet"/>
      <w:lvlText w:val="▪"/>
      <w:lvlJc w:val="left"/>
      <w:pPr>
        <w:ind w:left="2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CE5066">
      <w:start w:val="1"/>
      <w:numFmt w:val="bullet"/>
      <w:lvlText w:val="•"/>
      <w:lvlJc w:val="left"/>
      <w:pPr>
        <w:ind w:left="3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1B239F8">
      <w:start w:val="1"/>
      <w:numFmt w:val="bullet"/>
      <w:lvlText w:val="o"/>
      <w:lvlJc w:val="left"/>
      <w:pPr>
        <w:ind w:left="39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BE6E07A">
      <w:start w:val="1"/>
      <w:numFmt w:val="bullet"/>
      <w:lvlText w:val="▪"/>
      <w:lvlJc w:val="left"/>
      <w:pPr>
        <w:ind w:left="46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21A66A0">
      <w:start w:val="1"/>
      <w:numFmt w:val="bullet"/>
      <w:lvlText w:val="•"/>
      <w:lvlJc w:val="left"/>
      <w:pPr>
        <w:ind w:left="53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31A9C82">
      <w:start w:val="1"/>
      <w:numFmt w:val="bullet"/>
      <w:lvlText w:val="o"/>
      <w:lvlJc w:val="left"/>
      <w:pPr>
        <w:ind w:left="6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D21E8452">
      <w:start w:val="1"/>
      <w:numFmt w:val="bullet"/>
      <w:lvlText w:val="▪"/>
      <w:lvlJc w:val="left"/>
      <w:pPr>
        <w:ind w:left="68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>
    <w:nsid w:val="638D5EA6"/>
    <w:multiLevelType w:val="hybridMultilevel"/>
    <w:tmpl w:val="9F8C5968"/>
    <w:lvl w:ilvl="0" w:tplc="7D328F5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70EC847A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C4800290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80CBF5A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1C434C6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E8429B2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F4CE3396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D3E95A6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772C3A68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669E7A64"/>
    <w:multiLevelType w:val="hybridMultilevel"/>
    <w:tmpl w:val="394A32F4"/>
    <w:lvl w:ilvl="0" w:tplc="114014A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2EE74A6">
      <w:start w:val="1"/>
      <w:numFmt w:val="bullet"/>
      <w:lvlText w:val="o"/>
      <w:lvlJc w:val="left"/>
      <w:pPr>
        <w:ind w:left="1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5EB6FBC8">
      <w:start w:val="1"/>
      <w:numFmt w:val="bullet"/>
      <w:lvlText w:val="▪"/>
      <w:lvlJc w:val="left"/>
      <w:pPr>
        <w:ind w:left="1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F58917A">
      <w:start w:val="1"/>
      <w:numFmt w:val="bullet"/>
      <w:lvlText w:val="•"/>
      <w:lvlJc w:val="left"/>
      <w:pPr>
        <w:ind w:left="2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AC86D16">
      <w:start w:val="1"/>
      <w:numFmt w:val="bullet"/>
      <w:lvlText w:val="o"/>
      <w:lvlJc w:val="left"/>
      <w:pPr>
        <w:ind w:left="3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F7ADB5E">
      <w:start w:val="1"/>
      <w:numFmt w:val="bullet"/>
      <w:lvlText w:val="▪"/>
      <w:lvlJc w:val="left"/>
      <w:pPr>
        <w:ind w:left="4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DFAC86C">
      <w:start w:val="1"/>
      <w:numFmt w:val="bullet"/>
      <w:lvlText w:val="•"/>
      <w:lvlJc w:val="left"/>
      <w:pPr>
        <w:ind w:left="4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E383618">
      <w:start w:val="1"/>
      <w:numFmt w:val="bullet"/>
      <w:lvlText w:val="o"/>
      <w:lvlJc w:val="left"/>
      <w:pPr>
        <w:ind w:left="55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BBD43D86">
      <w:start w:val="1"/>
      <w:numFmt w:val="bullet"/>
      <w:lvlText w:val="▪"/>
      <w:lvlJc w:val="left"/>
      <w:pPr>
        <w:ind w:left="62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9"/>
  </w:num>
  <w:num w:numId="2">
    <w:abstractNumId w:val="16"/>
  </w:num>
  <w:num w:numId="3">
    <w:abstractNumId w:val="2"/>
  </w:num>
  <w:num w:numId="4">
    <w:abstractNumId w:val="6"/>
  </w:num>
  <w:num w:numId="5">
    <w:abstractNumId w:val="11"/>
  </w:num>
  <w:num w:numId="6">
    <w:abstractNumId w:val="13"/>
  </w:num>
  <w:num w:numId="7">
    <w:abstractNumId w:val="4"/>
  </w:num>
  <w:num w:numId="8">
    <w:abstractNumId w:val="1"/>
  </w:num>
  <w:num w:numId="9">
    <w:abstractNumId w:val="7"/>
  </w:num>
  <w:num w:numId="10">
    <w:abstractNumId w:val="12"/>
  </w:num>
  <w:num w:numId="11">
    <w:abstractNumId w:val="3"/>
  </w:num>
  <w:num w:numId="12">
    <w:abstractNumId w:val="0"/>
  </w:num>
  <w:num w:numId="13">
    <w:abstractNumId w:val="5"/>
  </w:num>
  <w:num w:numId="14">
    <w:abstractNumId w:val="10"/>
  </w:num>
  <w:num w:numId="15">
    <w:abstractNumId w:val="8"/>
  </w:num>
  <w:num w:numId="16">
    <w:abstractNumId w:val="17"/>
  </w:num>
  <w:num w:numId="17">
    <w:abstractNumId w:val="14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42E"/>
    <w:rsid w:val="000F3878"/>
    <w:rsid w:val="00457A74"/>
    <w:rsid w:val="0082542E"/>
    <w:rsid w:val="00C2008D"/>
    <w:rsid w:val="00CF658C"/>
    <w:rsid w:val="00E8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5AF8A7-7912-4C2B-877F-959FC189C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42E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658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F658C"/>
    <w:rPr>
      <w:color w:val="800080"/>
      <w:u w:val="single"/>
    </w:rPr>
  </w:style>
  <w:style w:type="paragraph" w:customStyle="1" w:styleId="xl63">
    <w:name w:val="xl63"/>
    <w:basedOn w:val="a"/>
    <w:rsid w:val="00CF658C"/>
    <w:pPr>
      <w:spacing w:before="100" w:beforeAutospacing="1" w:after="100" w:afterAutospacing="1"/>
      <w:textAlignment w:val="top"/>
    </w:pPr>
    <w:rPr>
      <w:b/>
      <w:bCs/>
      <w:color w:val="auto"/>
      <w:w w:val="100"/>
    </w:rPr>
  </w:style>
  <w:style w:type="paragraph" w:customStyle="1" w:styleId="xl64">
    <w:name w:val="xl64"/>
    <w:basedOn w:val="a"/>
    <w:rsid w:val="00CF658C"/>
    <w:pPr>
      <w:spacing w:before="100" w:beforeAutospacing="1" w:after="100" w:afterAutospacing="1"/>
      <w:textAlignment w:val="top"/>
    </w:pPr>
    <w:rPr>
      <w:color w:val="auto"/>
      <w:w w:val="100"/>
      <w:sz w:val="24"/>
      <w:szCs w:val="24"/>
    </w:rPr>
  </w:style>
  <w:style w:type="paragraph" w:customStyle="1" w:styleId="xl65">
    <w:name w:val="xl65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66">
    <w:name w:val="xl66"/>
    <w:basedOn w:val="a"/>
    <w:rsid w:val="00CF658C"/>
    <w:pPr>
      <w:spacing w:before="100" w:beforeAutospacing="1" w:after="100" w:afterAutospacing="1"/>
    </w:pPr>
    <w:rPr>
      <w:color w:val="auto"/>
      <w:w w:val="100"/>
      <w:sz w:val="24"/>
      <w:szCs w:val="24"/>
    </w:rPr>
  </w:style>
  <w:style w:type="paragraph" w:customStyle="1" w:styleId="xl67">
    <w:name w:val="xl67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68">
    <w:name w:val="xl68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69">
    <w:name w:val="xl69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0"/>
      <w:szCs w:val="20"/>
    </w:rPr>
  </w:style>
  <w:style w:type="paragraph" w:customStyle="1" w:styleId="xl70">
    <w:name w:val="xl70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0"/>
      <w:szCs w:val="20"/>
    </w:rPr>
  </w:style>
  <w:style w:type="paragraph" w:customStyle="1" w:styleId="xl71">
    <w:name w:val="xl71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18"/>
      <w:szCs w:val="18"/>
    </w:rPr>
  </w:style>
  <w:style w:type="paragraph" w:customStyle="1" w:styleId="xl72">
    <w:name w:val="xl72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73">
    <w:name w:val="xl73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74">
    <w:name w:val="xl74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75">
    <w:name w:val="xl75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76">
    <w:name w:val="xl76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77">
    <w:name w:val="xl77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78">
    <w:name w:val="xl78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18"/>
      <w:szCs w:val="18"/>
    </w:rPr>
  </w:style>
  <w:style w:type="paragraph" w:customStyle="1" w:styleId="xl79">
    <w:name w:val="xl79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80">
    <w:name w:val="xl80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1">
    <w:name w:val="xl81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2">
    <w:name w:val="xl82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3">
    <w:name w:val="xl83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4">
    <w:name w:val="xl84"/>
    <w:basedOn w:val="a"/>
    <w:rsid w:val="00CF65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5">
    <w:name w:val="xl85"/>
    <w:basedOn w:val="a"/>
    <w:rsid w:val="00CF65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6">
    <w:name w:val="xl86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87">
    <w:name w:val="xl87"/>
    <w:basedOn w:val="a"/>
    <w:rsid w:val="00CF658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18"/>
      <w:szCs w:val="18"/>
    </w:rPr>
  </w:style>
  <w:style w:type="paragraph" w:customStyle="1" w:styleId="xl88">
    <w:name w:val="xl88"/>
    <w:basedOn w:val="a"/>
    <w:rsid w:val="00CF658C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89">
    <w:name w:val="xl89"/>
    <w:basedOn w:val="a"/>
    <w:rsid w:val="00CF658C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0">
    <w:name w:val="xl90"/>
    <w:basedOn w:val="a"/>
    <w:rsid w:val="00CF658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1">
    <w:name w:val="xl91"/>
    <w:basedOn w:val="a"/>
    <w:rsid w:val="00CF658C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2">
    <w:name w:val="xl92"/>
    <w:basedOn w:val="a"/>
    <w:rsid w:val="00CF658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3">
    <w:name w:val="xl93"/>
    <w:basedOn w:val="a"/>
    <w:rsid w:val="00CF658C"/>
    <w:pP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4">
    <w:name w:val="xl94"/>
    <w:basedOn w:val="a"/>
    <w:rsid w:val="00CF658C"/>
    <w:pP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5">
    <w:name w:val="xl95"/>
    <w:basedOn w:val="a"/>
    <w:rsid w:val="00CF658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96">
    <w:name w:val="xl96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97">
    <w:name w:val="xl97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98">
    <w:name w:val="xl98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18"/>
      <w:szCs w:val="18"/>
    </w:rPr>
  </w:style>
  <w:style w:type="paragraph" w:customStyle="1" w:styleId="xl99">
    <w:name w:val="xl99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0">
    <w:name w:val="xl100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1">
    <w:name w:val="xl101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2">
    <w:name w:val="xl102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3">
    <w:name w:val="xl103"/>
    <w:basedOn w:val="a"/>
    <w:rsid w:val="00CF658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4">
    <w:name w:val="xl104"/>
    <w:basedOn w:val="a"/>
    <w:rsid w:val="00CF658C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5">
    <w:name w:val="xl105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6">
    <w:name w:val="xl106"/>
    <w:basedOn w:val="a"/>
    <w:rsid w:val="00CF658C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7">
    <w:name w:val="xl107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08">
    <w:name w:val="xl108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18"/>
      <w:szCs w:val="18"/>
    </w:rPr>
  </w:style>
  <w:style w:type="paragraph" w:customStyle="1" w:styleId="xl109">
    <w:name w:val="xl109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10">
    <w:name w:val="xl110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1">
    <w:name w:val="xl111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2">
    <w:name w:val="xl112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3">
    <w:name w:val="xl113"/>
    <w:basedOn w:val="a"/>
    <w:rsid w:val="00CF658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4">
    <w:name w:val="xl114"/>
    <w:basedOn w:val="a"/>
    <w:rsid w:val="00CF658C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5">
    <w:name w:val="xl115"/>
    <w:basedOn w:val="a"/>
    <w:rsid w:val="00CF658C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6">
    <w:name w:val="xl116"/>
    <w:basedOn w:val="a"/>
    <w:rsid w:val="00CF658C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17">
    <w:name w:val="xl117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18"/>
      <w:szCs w:val="18"/>
    </w:rPr>
  </w:style>
  <w:style w:type="paragraph" w:customStyle="1" w:styleId="xl118">
    <w:name w:val="xl118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19">
    <w:name w:val="xl119"/>
    <w:basedOn w:val="a"/>
    <w:rsid w:val="00CF658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20">
    <w:name w:val="xl120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21">
    <w:name w:val="xl121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18"/>
      <w:szCs w:val="18"/>
    </w:rPr>
  </w:style>
  <w:style w:type="paragraph" w:customStyle="1" w:styleId="xl122">
    <w:name w:val="xl122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23">
    <w:name w:val="xl123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24">
    <w:name w:val="xl124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25">
    <w:name w:val="xl125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26">
    <w:name w:val="xl126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27">
    <w:name w:val="xl127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28">
    <w:name w:val="xl128"/>
    <w:basedOn w:val="a"/>
    <w:rsid w:val="00CF658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29">
    <w:name w:val="xl129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30">
    <w:name w:val="xl130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31">
    <w:name w:val="xl131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18"/>
      <w:szCs w:val="18"/>
    </w:rPr>
  </w:style>
  <w:style w:type="paragraph" w:customStyle="1" w:styleId="xl132">
    <w:name w:val="xl132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33">
    <w:name w:val="xl133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34">
    <w:name w:val="xl134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auto"/>
      <w:w w:val="100"/>
      <w:sz w:val="24"/>
      <w:szCs w:val="24"/>
    </w:rPr>
  </w:style>
  <w:style w:type="paragraph" w:customStyle="1" w:styleId="xl135">
    <w:name w:val="xl135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auto"/>
      <w:w w:val="100"/>
      <w:sz w:val="24"/>
      <w:szCs w:val="24"/>
    </w:rPr>
  </w:style>
  <w:style w:type="paragraph" w:customStyle="1" w:styleId="xl136">
    <w:name w:val="xl136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37">
    <w:name w:val="xl137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38">
    <w:name w:val="xl138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39">
    <w:name w:val="xl139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w w:val="100"/>
      <w:sz w:val="24"/>
      <w:szCs w:val="24"/>
    </w:rPr>
  </w:style>
  <w:style w:type="paragraph" w:customStyle="1" w:styleId="xl140">
    <w:name w:val="xl140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w w:val="100"/>
      <w:sz w:val="24"/>
      <w:szCs w:val="24"/>
    </w:rPr>
  </w:style>
  <w:style w:type="paragraph" w:customStyle="1" w:styleId="xl141">
    <w:name w:val="xl141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42">
    <w:name w:val="xl142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43">
    <w:name w:val="xl143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44">
    <w:name w:val="xl144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45">
    <w:name w:val="xl145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auto"/>
      <w:w w:val="100"/>
      <w:sz w:val="24"/>
      <w:szCs w:val="24"/>
    </w:rPr>
  </w:style>
  <w:style w:type="paragraph" w:customStyle="1" w:styleId="xl146">
    <w:name w:val="xl146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47">
    <w:name w:val="xl147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48">
    <w:name w:val="xl148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18"/>
      <w:szCs w:val="18"/>
    </w:rPr>
  </w:style>
  <w:style w:type="paragraph" w:customStyle="1" w:styleId="xl149">
    <w:name w:val="xl149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50">
    <w:name w:val="xl150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51">
    <w:name w:val="xl151"/>
    <w:basedOn w:val="a"/>
    <w:rsid w:val="00CF658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52">
    <w:name w:val="xl152"/>
    <w:basedOn w:val="a"/>
    <w:rsid w:val="00CF658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53">
    <w:name w:val="xl153"/>
    <w:basedOn w:val="a"/>
    <w:rsid w:val="00CF658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54">
    <w:name w:val="xl154"/>
    <w:basedOn w:val="a"/>
    <w:rsid w:val="00CF658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55">
    <w:name w:val="xl155"/>
    <w:basedOn w:val="a"/>
    <w:rsid w:val="00CF658C"/>
    <w:pP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56">
    <w:name w:val="xl156"/>
    <w:basedOn w:val="a"/>
    <w:rsid w:val="00CF658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57">
    <w:name w:val="xl157"/>
    <w:basedOn w:val="a"/>
    <w:rsid w:val="00CF658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58">
    <w:name w:val="xl158"/>
    <w:basedOn w:val="a"/>
    <w:rsid w:val="00CF658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customStyle="1" w:styleId="xl159">
    <w:name w:val="xl159"/>
    <w:basedOn w:val="a"/>
    <w:rsid w:val="00CF658C"/>
    <w:pP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0">
    <w:name w:val="xl160"/>
    <w:basedOn w:val="a"/>
    <w:rsid w:val="00CF658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1">
    <w:name w:val="xl161"/>
    <w:basedOn w:val="a"/>
    <w:rsid w:val="00CF658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2">
    <w:name w:val="xl162"/>
    <w:basedOn w:val="a"/>
    <w:rsid w:val="00CF658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3">
    <w:name w:val="xl163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4">
    <w:name w:val="xl164"/>
    <w:basedOn w:val="a"/>
    <w:rsid w:val="00CF658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5">
    <w:name w:val="xl165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6">
    <w:name w:val="xl166"/>
    <w:basedOn w:val="a"/>
    <w:rsid w:val="00CF658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7">
    <w:name w:val="xl167"/>
    <w:basedOn w:val="a"/>
    <w:rsid w:val="00CF658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8">
    <w:name w:val="xl168"/>
    <w:basedOn w:val="a"/>
    <w:rsid w:val="00CF658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69">
    <w:name w:val="xl169"/>
    <w:basedOn w:val="a"/>
    <w:rsid w:val="00CF658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70">
    <w:name w:val="xl170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71">
    <w:name w:val="xl171"/>
    <w:basedOn w:val="a"/>
    <w:rsid w:val="00CF658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72">
    <w:name w:val="xl172"/>
    <w:basedOn w:val="a"/>
    <w:rsid w:val="00CF658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73">
    <w:name w:val="xl173"/>
    <w:basedOn w:val="a"/>
    <w:rsid w:val="00CF658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auto"/>
      <w:w w:val="100"/>
      <w:sz w:val="24"/>
      <w:szCs w:val="24"/>
    </w:rPr>
  </w:style>
  <w:style w:type="paragraph" w:customStyle="1" w:styleId="xl174">
    <w:name w:val="xl174"/>
    <w:basedOn w:val="a"/>
    <w:rsid w:val="00CF658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75">
    <w:name w:val="xl175"/>
    <w:basedOn w:val="a"/>
    <w:rsid w:val="00CF658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76">
    <w:name w:val="xl176"/>
    <w:basedOn w:val="a"/>
    <w:rsid w:val="00CF658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77">
    <w:name w:val="xl177"/>
    <w:basedOn w:val="a"/>
    <w:rsid w:val="00CF658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  <w:w w:val="100"/>
      <w:sz w:val="24"/>
      <w:szCs w:val="24"/>
    </w:rPr>
  </w:style>
  <w:style w:type="paragraph" w:customStyle="1" w:styleId="xl178">
    <w:name w:val="xl178"/>
    <w:basedOn w:val="a"/>
    <w:rsid w:val="00CF658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auto"/>
      <w:w w:val="1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F65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658C"/>
    <w:rPr>
      <w:rFonts w:ascii="Tahoma" w:eastAsia="Times New Roman" w:hAnsi="Tahoma" w:cs="Tahoma"/>
      <w:color w:val="000000"/>
      <w:w w:val="9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9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25</Pages>
  <Words>5128</Words>
  <Characters>29236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Пой</cp:lastModifiedBy>
  <cp:revision>7</cp:revision>
  <dcterms:created xsi:type="dcterms:W3CDTF">2018-01-26T05:03:00Z</dcterms:created>
  <dcterms:modified xsi:type="dcterms:W3CDTF">2021-02-19T06:19:00Z</dcterms:modified>
</cp:coreProperties>
</file>